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EE6C" w14:textId="77777777" w:rsidR="00F25337" w:rsidRDefault="00F25337" w:rsidP="00332B63">
      <w:pPr>
        <w:spacing w:after="0" w:line="240" w:lineRule="auto"/>
        <w:ind w:left="2160" w:firstLine="720"/>
        <w:rPr>
          <w:rFonts w:eastAsia="Calibri" w:cstheme="minorHAnsi"/>
          <w:sz w:val="36"/>
          <w:szCs w:val="36"/>
          <w:lang w:val="ga-IE"/>
        </w:rPr>
      </w:pPr>
    </w:p>
    <w:p w14:paraId="7CB9183B" w14:textId="77777777" w:rsidR="00F25337" w:rsidRDefault="00F25337" w:rsidP="00332B63">
      <w:pPr>
        <w:spacing w:after="0" w:line="240" w:lineRule="auto"/>
        <w:ind w:left="2160" w:firstLine="720"/>
        <w:rPr>
          <w:rFonts w:eastAsia="Calibri" w:cstheme="minorHAnsi"/>
          <w:sz w:val="36"/>
          <w:szCs w:val="36"/>
          <w:lang w:val="ga-IE"/>
        </w:rPr>
      </w:pPr>
    </w:p>
    <w:p w14:paraId="337C9A04" w14:textId="77777777" w:rsidR="004F32FA" w:rsidRDefault="004F32FA" w:rsidP="00332B63">
      <w:pPr>
        <w:spacing w:after="0" w:line="240" w:lineRule="auto"/>
        <w:ind w:left="2160" w:firstLine="720"/>
        <w:rPr>
          <w:rFonts w:eastAsia="Calibri" w:cstheme="minorHAnsi"/>
          <w:sz w:val="36"/>
          <w:szCs w:val="36"/>
          <w:lang w:val="ga-IE"/>
        </w:rPr>
      </w:pPr>
    </w:p>
    <w:p w14:paraId="3CE1FE1B" w14:textId="4F315AFE" w:rsidR="00332B63" w:rsidRPr="00332B63" w:rsidRDefault="00332B63" w:rsidP="00332B63">
      <w:pPr>
        <w:spacing w:after="0" w:line="240" w:lineRule="auto"/>
        <w:ind w:left="2160" w:firstLine="720"/>
        <w:rPr>
          <w:rFonts w:ascii="Arial" w:eastAsia="Calibri" w:hAnsi="Arial" w:cs="Arial"/>
          <w:sz w:val="36"/>
          <w:szCs w:val="36"/>
          <w:lang w:val="ga-IE"/>
        </w:rPr>
      </w:pPr>
      <w:r w:rsidRPr="00332B63">
        <w:rPr>
          <w:rFonts w:eastAsia="Calibri" w:cstheme="minorHAnsi"/>
          <w:sz w:val="36"/>
          <w:szCs w:val="36"/>
          <w:lang w:val="ga-IE"/>
        </w:rPr>
        <w:t xml:space="preserve">Board of Management Meeting </w:t>
      </w:r>
    </w:p>
    <w:p w14:paraId="44DE30BE" w14:textId="44971670" w:rsidR="00332B63" w:rsidRPr="00332B63" w:rsidRDefault="00332B63" w:rsidP="00332B63">
      <w:pPr>
        <w:spacing w:after="0" w:line="240" w:lineRule="auto"/>
        <w:jc w:val="center"/>
        <w:rPr>
          <w:rFonts w:eastAsia="Calibri" w:cstheme="minorHAnsi"/>
          <w:sz w:val="36"/>
          <w:szCs w:val="36"/>
          <w:lang w:val="ga-IE"/>
        </w:rPr>
      </w:pPr>
      <w:r>
        <w:rPr>
          <w:rFonts w:eastAsia="Calibri" w:cstheme="minorHAnsi"/>
          <w:sz w:val="36"/>
          <w:szCs w:val="36"/>
          <w:lang w:val="ga-IE"/>
        </w:rPr>
        <w:t xml:space="preserve">March </w:t>
      </w:r>
      <w:r w:rsidR="00D338B7">
        <w:rPr>
          <w:rFonts w:eastAsia="Calibri" w:cstheme="minorHAnsi"/>
          <w:sz w:val="36"/>
          <w:szCs w:val="36"/>
          <w:lang w:val="ga-IE"/>
        </w:rPr>
        <w:t>9</w:t>
      </w:r>
      <w:r w:rsidRPr="00332B63">
        <w:rPr>
          <w:rFonts w:eastAsia="Calibri" w:cstheme="minorHAnsi"/>
          <w:sz w:val="36"/>
          <w:szCs w:val="36"/>
          <w:lang w:val="ga-IE"/>
        </w:rPr>
        <w:t>th 2022</w:t>
      </w:r>
    </w:p>
    <w:p w14:paraId="1B00C82F" w14:textId="77777777" w:rsidR="00332B63" w:rsidRPr="00332B63" w:rsidRDefault="00332B63" w:rsidP="00332B63">
      <w:pPr>
        <w:spacing w:after="0" w:line="240" w:lineRule="auto"/>
        <w:jc w:val="center"/>
        <w:rPr>
          <w:rFonts w:eastAsia="Calibri" w:cstheme="minorHAnsi"/>
          <w:sz w:val="36"/>
          <w:szCs w:val="36"/>
          <w:u w:val="single"/>
          <w:lang w:val="ga-IE"/>
        </w:rPr>
      </w:pPr>
      <w:r w:rsidRPr="00332B63">
        <w:rPr>
          <w:rFonts w:eastAsia="Calibri" w:cstheme="minorHAnsi"/>
          <w:sz w:val="36"/>
          <w:szCs w:val="36"/>
          <w:u w:val="single"/>
          <w:lang w:val="ga-IE"/>
        </w:rPr>
        <w:t>Agenda</w:t>
      </w:r>
    </w:p>
    <w:p w14:paraId="080C80C7" w14:textId="7EE6C4BF" w:rsidR="00332B63" w:rsidRDefault="00332B63" w:rsidP="00332B63">
      <w:pPr>
        <w:spacing w:after="0" w:line="240" w:lineRule="auto"/>
        <w:jc w:val="center"/>
        <w:rPr>
          <w:rFonts w:eastAsia="Calibri" w:cstheme="minorHAnsi"/>
          <w:sz w:val="36"/>
          <w:szCs w:val="36"/>
          <w:u w:val="single"/>
          <w:lang w:val="ga-IE"/>
        </w:rPr>
      </w:pPr>
    </w:p>
    <w:p w14:paraId="7616C487" w14:textId="77777777" w:rsidR="001C727F" w:rsidRPr="00332B63" w:rsidRDefault="001C727F" w:rsidP="00332B63">
      <w:pPr>
        <w:spacing w:after="0" w:line="240" w:lineRule="auto"/>
        <w:jc w:val="center"/>
        <w:rPr>
          <w:rFonts w:eastAsia="Calibri" w:cstheme="minorHAnsi"/>
          <w:sz w:val="36"/>
          <w:szCs w:val="36"/>
          <w:u w:val="single"/>
          <w:lang w:val="ga-IE"/>
        </w:rPr>
      </w:pPr>
    </w:p>
    <w:p w14:paraId="62B513A1" w14:textId="77777777" w:rsidR="00332B63" w:rsidRPr="00332B63" w:rsidRDefault="00332B63" w:rsidP="00332B63">
      <w:pPr>
        <w:numPr>
          <w:ilvl w:val="0"/>
          <w:numId w:val="2"/>
        </w:numPr>
        <w:tabs>
          <w:tab w:val="left" w:pos="1215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Opening Prayer</w:t>
      </w:r>
    </w:p>
    <w:p w14:paraId="57BEF050" w14:textId="77777777" w:rsidR="00332B63" w:rsidRPr="00332B63" w:rsidRDefault="00332B63" w:rsidP="00332B63">
      <w:pPr>
        <w:spacing w:after="0" w:line="240" w:lineRule="auto"/>
        <w:jc w:val="center"/>
        <w:rPr>
          <w:rFonts w:eastAsia="Calibri" w:cstheme="minorHAnsi"/>
          <w:sz w:val="24"/>
          <w:szCs w:val="24"/>
          <w:u w:val="single"/>
          <w:lang w:val="ga-IE"/>
        </w:rPr>
      </w:pPr>
    </w:p>
    <w:p w14:paraId="53160B52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Minutes of last meeting</w:t>
      </w:r>
    </w:p>
    <w:p w14:paraId="0FBD35F6" w14:textId="77777777" w:rsidR="00332B63" w:rsidRPr="00332B63" w:rsidRDefault="00332B63" w:rsidP="00332B63">
      <w:pPr>
        <w:spacing w:after="0" w:line="240" w:lineRule="auto"/>
        <w:rPr>
          <w:rFonts w:eastAsia="Calibri" w:cstheme="minorHAnsi"/>
          <w:sz w:val="24"/>
          <w:szCs w:val="24"/>
          <w:lang w:val="ga-IE"/>
        </w:rPr>
      </w:pPr>
    </w:p>
    <w:p w14:paraId="68CBEACB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Matters Arising</w:t>
      </w:r>
    </w:p>
    <w:p w14:paraId="71FB5213" w14:textId="77777777" w:rsidR="00332B63" w:rsidRPr="00332B63" w:rsidRDefault="00332B63" w:rsidP="00332B63">
      <w:pPr>
        <w:spacing w:after="200" w:line="240" w:lineRule="auto"/>
        <w:ind w:left="720"/>
        <w:contextualSpacing/>
        <w:rPr>
          <w:rFonts w:eastAsia="Calibri" w:cstheme="minorHAnsi"/>
          <w:sz w:val="24"/>
          <w:szCs w:val="24"/>
          <w:lang w:val="ga-IE"/>
        </w:rPr>
      </w:pPr>
    </w:p>
    <w:p w14:paraId="5188850F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Bereavements/Celebrations</w:t>
      </w:r>
    </w:p>
    <w:p w14:paraId="7D65687D" w14:textId="77777777" w:rsidR="00332B63" w:rsidRPr="00332B63" w:rsidRDefault="00332B63" w:rsidP="00332B63">
      <w:pPr>
        <w:spacing w:after="200" w:line="240" w:lineRule="auto"/>
        <w:ind w:left="720"/>
        <w:contextualSpacing/>
        <w:rPr>
          <w:rFonts w:eastAsia="Calibri" w:cstheme="minorHAnsi"/>
          <w:sz w:val="24"/>
          <w:szCs w:val="24"/>
          <w:lang w:val="ga-IE"/>
        </w:rPr>
      </w:pPr>
    </w:p>
    <w:p w14:paraId="12DAFF4C" w14:textId="6474BCF2" w:rsidR="00353F6A" w:rsidRPr="00B13E5F" w:rsidRDefault="00332B63" w:rsidP="00B13E5F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Correspondenc</w:t>
      </w:r>
      <w:r w:rsidR="00B13E5F">
        <w:rPr>
          <w:rFonts w:eastAsia="Calibri" w:cstheme="minorHAnsi"/>
          <w:sz w:val="24"/>
          <w:szCs w:val="24"/>
          <w:lang w:val="ga-IE"/>
        </w:rPr>
        <w:t>e</w:t>
      </w:r>
    </w:p>
    <w:p w14:paraId="74F83251" w14:textId="77777777" w:rsidR="00353F6A" w:rsidRPr="00332B63" w:rsidRDefault="00353F6A" w:rsidP="00353F6A">
      <w:p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</w:p>
    <w:p w14:paraId="699C7E09" w14:textId="77777777" w:rsidR="00332B63" w:rsidRPr="00332B63" w:rsidRDefault="00332B63" w:rsidP="00B13E5F">
      <w:pPr>
        <w:spacing w:after="200" w:line="240" w:lineRule="auto"/>
        <w:contextualSpacing/>
        <w:rPr>
          <w:rFonts w:eastAsia="Calibri" w:cstheme="minorHAnsi"/>
          <w:sz w:val="24"/>
          <w:szCs w:val="24"/>
          <w:lang w:val="ga-IE"/>
        </w:rPr>
      </w:pPr>
    </w:p>
    <w:p w14:paraId="339C0E2A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Matters relating to school building/Insurance</w:t>
      </w:r>
    </w:p>
    <w:p w14:paraId="04D83482" w14:textId="77777777" w:rsidR="00332B63" w:rsidRPr="00332B63" w:rsidRDefault="00332B63" w:rsidP="00332B63">
      <w:pPr>
        <w:spacing w:after="200" w:line="240" w:lineRule="auto"/>
        <w:ind w:left="720"/>
        <w:contextualSpacing/>
        <w:rPr>
          <w:rFonts w:eastAsia="Calibri" w:cstheme="minorHAnsi"/>
          <w:sz w:val="24"/>
          <w:szCs w:val="24"/>
          <w:lang w:val="ga-IE"/>
        </w:rPr>
      </w:pPr>
    </w:p>
    <w:p w14:paraId="75630B22" w14:textId="21421219" w:rsid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Treasurer’s Report/School Accounts 2020/21</w:t>
      </w:r>
    </w:p>
    <w:p w14:paraId="34C43984" w14:textId="77777777" w:rsidR="00A82B00" w:rsidRDefault="00A82B00" w:rsidP="00A82B00">
      <w:pPr>
        <w:pStyle w:val="ListParagraph"/>
        <w:rPr>
          <w:rFonts w:eastAsia="Calibri" w:cstheme="minorHAnsi"/>
          <w:sz w:val="24"/>
          <w:szCs w:val="24"/>
          <w:lang w:val="ga-IE"/>
        </w:rPr>
      </w:pPr>
    </w:p>
    <w:p w14:paraId="7EBD070B" w14:textId="28BB975D" w:rsidR="00A82B00" w:rsidRPr="00332B63" w:rsidRDefault="00A82B00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>
        <w:rPr>
          <w:rFonts w:eastAsia="Calibri" w:cstheme="minorHAnsi"/>
          <w:sz w:val="24"/>
          <w:szCs w:val="24"/>
          <w:lang w:val="ga-IE"/>
        </w:rPr>
        <w:t>Policies- Assessment Policy</w:t>
      </w:r>
      <w:r w:rsidR="00375C45">
        <w:rPr>
          <w:rFonts w:eastAsia="Calibri" w:cstheme="minorHAnsi"/>
          <w:sz w:val="24"/>
          <w:szCs w:val="24"/>
          <w:lang w:val="ga-IE"/>
        </w:rPr>
        <w:t xml:space="preserve">, Job-Sharing Policy and </w:t>
      </w:r>
      <w:r w:rsidR="00145398">
        <w:rPr>
          <w:rFonts w:eastAsia="Calibri" w:cstheme="minorHAnsi"/>
          <w:sz w:val="24"/>
          <w:szCs w:val="24"/>
          <w:lang w:val="ga-IE"/>
        </w:rPr>
        <w:t>Checklist fo A</w:t>
      </w:r>
      <w:r w:rsidR="009122D5">
        <w:rPr>
          <w:rFonts w:eastAsia="Calibri" w:cstheme="minorHAnsi"/>
          <w:sz w:val="24"/>
          <w:szCs w:val="24"/>
          <w:lang w:val="ga-IE"/>
        </w:rPr>
        <w:t>nnual Review of Anti-Bullying Policy</w:t>
      </w:r>
    </w:p>
    <w:p w14:paraId="73AF021F" w14:textId="77777777" w:rsidR="00332B63" w:rsidRPr="00332B63" w:rsidRDefault="00332B63" w:rsidP="00332B63">
      <w:pPr>
        <w:spacing w:after="200" w:line="276" w:lineRule="auto"/>
        <w:ind w:left="720"/>
        <w:contextualSpacing/>
        <w:rPr>
          <w:rFonts w:eastAsia="Calibri" w:cstheme="minorHAnsi"/>
          <w:sz w:val="24"/>
          <w:szCs w:val="24"/>
          <w:lang w:val="ga-IE"/>
        </w:rPr>
      </w:pPr>
    </w:p>
    <w:p w14:paraId="1BF15953" w14:textId="1A6B4BA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 xml:space="preserve"> Child Safeguarding Oversight Report </w:t>
      </w:r>
    </w:p>
    <w:p w14:paraId="14FC7496" w14:textId="77777777" w:rsidR="00332B63" w:rsidRPr="00332B63" w:rsidRDefault="00332B63" w:rsidP="00332B63">
      <w:pPr>
        <w:spacing w:after="200" w:line="240" w:lineRule="auto"/>
        <w:rPr>
          <w:rFonts w:eastAsia="Calibri" w:cstheme="minorHAnsi"/>
          <w:sz w:val="24"/>
          <w:szCs w:val="24"/>
          <w:lang w:val="ga-IE"/>
        </w:rPr>
      </w:pPr>
    </w:p>
    <w:p w14:paraId="34115125" w14:textId="47FB9AB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 xml:space="preserve">Health and Safety </w:t>
      </w:r>
    </w:p>
    <w:p w14:paraId="1762CA31" w14:textId="77777777" w:rsidR="00332B63" w:rsidRPr="00332B63" w:rsidRDefault="00332B63" w:rsidP="00332B63">
      <w:pPr>
        <w:spacing w:after="200" w:line="240" w:lineRule="auto"/>
        <w:ind w:left="720"/>
        <w:contextualSpacing/>
        <w:rPr>
          <w:rFonts w:eastAsia="Calibri" w:cstheme="minorHAnsi"/>
          <w:sz w:val="24"/>
          <w:szCs w:val="24"/>
          <w:lang w:val="ga-IE"/>
        </w:rPr>
      </w:pPr>
    </w:p>
    <w:p w14:paraId="43F373CC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Principal’s Report</w:t>
      </w:r>
    </w:p>
    <w:p w14:paraId="6DAE2336" w14:textId="77777777" w:rsidR="00332B63" w:rsidRPr="00332B63" w:rsidRDefault="00332B63" w:rsidP="00332B63">
      <w:pPr>
        <w:spacing w:after="200" w:line="240" w:lineRule="auto"/>
        <w:rPr>
          <w:rFonts w:eastAsia="Calibri" w:cstheme="minorHAnsi"/>
          <w:sz w:val="24"/>
          <w:szCs w:val="24"/>
          <w:lang w:val="ga-IE"/>
        </w:rPr>
      </w:pPr>
    </w:p>
    <w:p w14:paraId="4C89C11B" w14:textId="77777777" w:rsidR="00332B63" w:rsidRPr="00332B63" w:rsidRDefault="00332B63" w:rsidP="00332B63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val="ga-IE"/>
        </w:rPr>
      </w:pPr>
      <w:r w:rsidRPr="00332B63">
        <w:rPr>
          <w:rFonts w:eastAsia="Calibri" w:cstheme="minorHAnsi"/>
          <w:sz w:val="24"/>
          <w:szCs w:val="24"/>
          <w:lang w:val="ga-IE"/>
        </w:rPr>
        <w:t>A.O.B.</w:t>
      </w:r>
    </w:p>
    <w:p w14:paraId="3E1E4D58" w14:textId="77777777" w:rsidR="006D2C96" w:rsidRDefault="006D2C96"/>
    <w:sectPr w:rsidR="006D2C96" w:rsidSect="00332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598"/>
    <w:multiLevelType w:val="hybridMultilevel"/>
    <w:tmpl w:val="5DB6946E"/>
    <w:lvl w:ilvl="0" w:tplc="8A5EA8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4B1D92"/>
    <w:multiLevelType w:val="hybridMultilevel"/>
    <w:tmpl w:val="0166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E67"/>
    <w:multiLevelType w:val="hybridMultilevel"/>
    <w:tmpl w:val="584A8A3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B72B1"/>
    <w:multiLevelType w:val="hybridMultilevel"/>
    <w:tmpl w:val="159A3BB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63"/>
    <w:rsid w:val="00145398"/>
    <w:rsid w:val="001C727F"/>
    <w:rsid w:val="00332B63"/>
    <w:rsid w:val="00353F6A"/>
    <w:rsid w:val="00375C45"/>
    <w:rsid w:val="004E7A19"/>
    <w:rsid w:val="004F32FA"/>
    <w:rsid w:val="006D2C96"/>
    <w:rsid w:val="009122D5"/>
    <w:rsid w:val="00A82B00"/>
    <w:rsid w:val="00B13E5F"/>
    <w:rsid w:val="00D338B7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CDF8"/>
  <w15:chartTrackingRefBased/>
  <w15:docId w15:val="{B1BB419C-3EDA-4A3F-93BC-F61660A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Cleary</dc:creator>
  <cp:keywords/>
  <dc:description/>
  <cp:lastModifiedBy>Tonia Cleary</cp:lastModifiedBy>
  <cp:revision>12</cp:revision>
  <dcterms:created xsi:type="dcterms:W3CDTF">2022-02-21T16:04:00Z</dcterms:created>
  <dcterms:modified xsi:type="dcterms:W3CDTF">2022-03-09T20:56:00Z</dcterms:modified>
</cp:coreProperties>
</file>