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00AC1" w14:textId="78782425" w:rsidR="006B665E" w:rsidRPr="000F57E6" w:rsidRDefault="00A451BB" w:rsidP="00A451BB">
      <w:pPr>
        <w:ind w:left="720" w:firstLine="556"/>
        <w:rPr>
          <w:rFonts w:ascii="Times New Roman" w:hAnsi="Times New Roman" w:cs="Times New Roman"/>
          <w:sz w:val="36"/>
          <w:szCs w:val="36"/>
        </w:rPr>
      </w:pPr>
      <w:r>
        <w:rPr>
          <w:noProof/>
        </w:rPr>
        <w:drawing>
          <wp:anchor distT="0" distB="0" distL="114300" distR="114300" simplePos="0" relativeHeight="251662336" behindDoc="0" locked="0" layoutInCell="1" allowOverlap="1" wp14:anchorId="4F60DDEA" wp14:editId="31D94367">
            <wp:simplePos x="0" y="0"/>
            <wp:positionH relativeFrom="column">
              <wp:posOffset>514350</wp:posOffset>
            </wp:positionH>
            <wp:positionV relativeFrom="paragraph">
              <wp:posOffset>0</wp:posOffset>
            </wp:positionV>
            <wp:extent cx="1234563" cy="1000125"/>
            <wp:effectExtent l="0" t="0" r="3810" b="0"/>
            <wp:wrapThrough wrapText="bothSides">
              <wp:wrapPolygon edited="0">
                <wp:start x="0" y="0"/>
                <wp:lineTo x="0" y="20983"/>
                <wp:lineTo x="21333" y="20983"/>
                <wp:lineTo x="213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4563" cy="1000125"/>
                    </a:xfrm>
                    <a:prstGeom prst="rect">
                      <a:avLst/>
                    </a:prstGeom>
                    <a:noFill/>
                    <a:ln>
                      <a:noFill/>
                    </a:ln>
                  </pic:spPr>
                </pic:pic>
              </a:graphicData>
            </a:graphic>
          </wp:anchor>
        </w:drawing>
      </w:r>
      <w:r w:rsidR="006B665E" w:rsidRPr="000F57E6">
        <w:rPr>
          <w:rFonts w:ascii="Times New Roman" w:hAnsi="Times New Roman" w:cs="Times New Roman"/>
          <w:sz w:val="36"/>
          <w:szCs w:val="36"/>
        </w:rPr>
        <w:t>Acceptable Usage Policy</w:t>
      </w:r>
      <w:r w:rsidR="00911A7A">
        <w:rPr>
          <w:rFonts w:ascii="Times New Roman" w:hAnsi="Times New Roman" w:cs="Times New Roman"/>
          <w:sz w:val="36"/>
          <w:szCs w:val="36"/>
        </w:rPr>
        <w:t xml:space="preserve"> (AUP)</w:t>
      </w:r>
    </w:p>
    <w:p w14:paraId="24296A0D" w14:textId="3BE7C9FA" w:rsidR="006B665E" w:rsidRPr="006E6AF4" w:rsidRDefault="00A451BB" w:rsidP="00A451BB">
      <w:pPr>
        <w:pStyle w:val="NoSpacing"/>
        <w:ind w:left="4536" w:hanging="4536"/>
        <w:rPr>
          <w:b/>
          <w:i/>
          <w:sz w:val="28"/>
          <w:szCs w:val="28"/>
        </w:rPr>
      </w:pPr>
      <w:r>
        <w:rPr>
          <w:b/>
          <w:i/>
          <w:sz w:val="28"/>
          <w:szCs w:val="28"/>
        </w:rPr>
        <w:t xml:space="preserve">      </w:t>
      </w:r>
      <w:proofErr w:type="spellStart"/>
      <w:r w:rsidR="006B665E" w:rsidRPr="006E6AF4">
        <w:rPr>
          <w:b/>
          <w:i/>
          <w:sz w:val="28"/>
          <w:szCs w:val="28"/>
        </w:rPr>
        <w:t>Bennekerry</w:t>
      </w:r>
      <w:proofErr w:type="spellEnd"/>
      <w:r w:rsidR="006B665E" w:rsidRPr="006E6AF4">
        <w:rPr>
          <w:b/>
          <w:i/>
          <w:sz w:val="28"/>
          <w:szCs w:val="28"/>
        </w:rPr>
        <w:t xml:space="preserve"> N.S.</w:t>
      </w:r>
    </w:p>
    <w:p w14:paraId="63D649B1" w14:textId="77777777" w:rsidR="006B665E" w:rsidRDefault="006B665E" w:rsidP="006B665E">
      <w:pPr>
        <w:pStyle w:val="NoSpacing"/>
        <w:jc w:val="center"/>
        <w:rPr>
          <w:b/>
          <w:i/>
        </w:rPr>
      </w:pPr>
    </w:p>
    <w:p w14:paraId="6BD3784C" w14:textId="77777777" w:rsidR="00083BDE" w:rsidRDefault="00083BDE" w:rsidP="006B665E">
      <w:pPr>
        <w:pStyle w:val="NoSpacing"/>
        <w:spacing w:line="360" w:lineRule="auto"/>
        <w:rPr>
          <w:rFonts w:ascii="Times New Roman" w:hAnsi="Times New Roman" w:cs="Times New Roman"/>
          <w:b/>
          <w:sz w:val="24"/>
          <w:szCs w:val="24"/>
          <w:u w:val="single"/>
        </w:rPr>
      </w:pPr>
    </w:p>
    <w:p w14:paraId="615877F2" w14:textId="77777777" w:rsidR="00083BDE" w:rsidRDefault="00083BDE" w:rsidP="006B665E">
      <w:pPr>
        <w:pStyle w:val="NoSpacing"/>
        <w:spacing w:line="360" w:lineRule="auto"/>
        <w:rPr>
          <w:rFonts w:ascii="Times New Roman" w:hAnsi="Times New Roman" w:cs="Times New Roman"/>
          <w:b/>
          <w:sz w:val="24"/>
          <w:szCs w:val="24"/>
          <w:u w:val="single"/>
        </w:rPr>
      </w:pPr>
    </w:p>
    <w:p w14:paraId="2ED5E464" w14:textId="2ABAF512" w:rsidR="006B665E" w:rsidRPr="006B665E" w:rsidRDefault="006B665E" w:rsidP="006B665E">
      <w:pPr>
        <w:pStyle w:val="NoSpacing"/>
        <w:spacing w:line="360" w:lineRule="auto"/>
        <w:rPr>
          <w:rFonts w:ascii="Times New Roman" w:hAnsi="Times New Roman" w:cs="Times New Roman"/>
          <w:b/>
          <w:sz w:val="24"/>
          <w:szCs w:val="24"/>
          <w:u w:val="single"/>
        </w:rPr>
      </w:pPr>
      <w:r w:rsidRPr="006B665E">
        <w:rPr>
          <w:rFonts w:ascii="Times New Roman" w:hAnsi="Times New Roman" w:cs="Times New Roman"/>
          <w:b/>
          <w:sz w:val="24"/>
          <w:szCs w:val="24"/>
          <w:u w:val="single"/>
        </w:rPr>
        <w:t>Aim</w:t>
      </w:r>
    </w:p>
    <w:p w14:paraId="5EA7A90B" w14:textId="77777777" w:rsidR="006B665E" w:rsidRPr="006B665E" w:rsidRDefault="006B665E" w:rsidP="006B665E">
      <w:pPr>
        <w:pStyle w:val="NoSpacing"/>
        <w:spacing w:line="360" w:lineRule="auto"/>
        <w:rPr>
          <w:rFonts w:ascii="Times New Roman" w:hAnsi="Times New Roman" w:cs="Times New Roman"/>
          <w:sz w:val="24"/>
          <w:szCs w:val="24"/>
        </w:rPr>
      </w:pPr>
      <w:r w:rsidRPr="006B665E">
        <w:rPr>
          <w:rFonts w:ascii="Times New Roman" w:hAnsi="Times New Roman" w:cs="Times New Roman"/>
          <w:sz w:val="24"/>
          <w:szCs w:val="24"/>
        </w:rPr>
        <w:t>The aim of this Internet Acceptable Use Policy is to ensure that pupils will benefit from learning opportunities offered by the school’s Internet resources in a safe and effective manner. This ICT Acceptable Use Policy establishes guidelines for using school computers and internet access in an appropriate way. If the school</w:t>
      </w:r>
      <w:r w:rsidR="008A006E">
        <w:rPr>
          <w:rFonts w:ascii="Times New Roman" w:hAnsi="Times New Roman" w:cs="Times New Roman"/>
          <w:sz w:val="24"/>
          <w:szCs w:val="24"/>
        </w:rPr>
        <w:t>’s</w:t>
      </w:r>
      <w:r w:rsidRPr="006B665E">
        <w:rPr>
          <w:rFonts w:ascii="Times New Roman" w:hAnsi="Times New Roman" w:cs="Times New Roman"/>
          <w:sz w:val="24"/>
          <w:szCs w:val="24"/>
        </w:rPr>
        <w:t xml:space="preserve"> Acceptable Use Policy (AUP) is not adhered to</w:t>
      </w:r>
      <w:r w:rsidR="008A006E">
        <w:rPr>
          <w:rFonts w:ascii="Times New Roman" w:hAnsi="Times New Roman" w:cs="Times New Roman"/>
          <w:sz w:val="24"/>
          <w:szCs w:val="24"/>
        </w:rPr>
        <w:t>,</w:t>
      </w:r>
      <w:r w:rsidRPr="006B665E">
        <w:rPr>
          <w:rFonts w:ascii="Times New Roman" w:hAnsi="Times New Roman" w:cs="Times New Roman"/>
          <w:sz w:val="24"/>
          <w:szCs w:val="24"/>
        </w:rPr>
        <w:t xml:space="preserve"> access will be withdrawn and appropriate sanctions</w:t>
      </w:r>
      <w:r w:rsidR="006E6AF4">
        <w:rPr>
          <w:rFonts w:ascii="Times New Roman" w:hAnsi="Times New Roman" w:cs="Times New Roman"/>
          <w:sz w:val="24"/>
          <w:szCs w:val="24"/>
        </w:rPr>
        <w:t>,</w:t>
      </w:r>
      <w:r w:rsidRPr="006B665E">
        <w:rPr>
          <w:rFonts w:ascii="Times New Roman" w:hAnsi="Times New Roman" w:cs="Times New Roman"/>
          <w:sz w:val="24"/>
          <w:szCs w:val="24"/>
        </w:rPr>
        <w:t xml:space="preserve"> as outlined in the Code of Behaviour</w:t>
      </w:r>
      <w:r w:rsidR="0002646C">
        <w:rPr>
          <w:rFonts w:ascii="Times New Roman" w:hAnsi="Times New Roman" w:cs="Times New Roman"/>
          <w:sz w:val="24"/>
          <w:szCs w:val="24"/>
        </w:rPr>
        <w:t>,</w:t>
      </w:r>
      <w:r w:rsidRPr="006B665E">
        <w:rPr>
          <w:rFonts w:ascii="Times New Roman" w:hAnsi="Times New Roman" w:cs="Times New Roman"/>
          <w:sz w:val="24"/>
          <w:szCs w:val="24"/>
        </w:rPr>
        <w:t xml:space="preserve"> will be imposed.</w:t>
      </w:r>
    </w:p>
    <w:p w14:paraId="610CE73B" w14:textId="77777777" w:rsidR="006B665E" w:rsidRPr="006B665E" w:rsidRDefault="006B665E" w:rsidP="006B665E">
      <w:pPr>
        <w:pStyle w:val="NoSpacing"/>
        <w:spacing w:line="360" w:lineRule="auto"/>
        <w:rPr>
          <w:rFonts w:ascii="Times New Roman" w:hAnsi="Times New Roman" w:cs="Times New Roman"/>
          <w:sz w:val="24"/>
          <w:szCs w:val="24"/>
        </w:rPr>
      </w:pPr>
    </w:p>
    <w:p w14:paraId="470FB347" w14:textId="77777777" w:rsidR="006B665E" w:rsidRPr="006B665E" w:rsidRDefault="006B665E" w:rsidP="006B665E">
      <w:pPr>
        <w:pStyle w:val="NoSpacing"/>
        <w:spacing w:line="360" w:lineRule="auto"/>
        <w:rPr>
          <w:rFonts w:ascii="Times New Roman" w:hAnsi="Times New Roman" w:cs="Times New Roman"/>
          <w:sz w:val="24"/>
          <w:szCs w:val="24"/>
        </w:rPr>
      </w:pPr>
      <w:r w:rsidRPr="006B665E">
        <w:rPr>
          <w:rFonts w:ascii="Times New Roman" w:hAnsi="Times New Roman" w:cs="Times New Roman"/>
          <w:sz w:val="24"/>
          <w:szCs w:val="24"/>
        </w:rPr>
        <w:t xml:space="preserve">It is envisaged that the Board of Management will review the AUP annually. Parents should read the AUP before signing </w:t>
      </w:r>
      <w:r w:rsidR="006E6AF4">
        <w:rPr>
          <w:rFonts w:ascii="Times New Roman" w:hAnsi="Times New Roman" w:cs="Times New Roman"/>
          <w:sz w:val="24"/>
          <w:szCs w:val="24"/>
        </w:rPr>
        <w:t xml:space="preserve">the relevant form, </w:t>
      </w:r>
      <w:r w:rsidRPr="006B665E">
        <w:rPr>
          <w:rFonts w:ascii="Times New Roman" w:hAnsi="Times New Roman" w:cs="Times New Roman"/>
          <w:sz w:val="24"/>
          <w:szCs w:val="24"/>
        </w:rPr>
        <w:t xml:space="preserve">to ensure that the conditions of use are accepted and understood. </w:t>
      </w:r>
    </w:p>
    <w:p w14:paraId="405D7366" w14:textId="77777777" w:rsidR="006B665E" w:rsidRDefault="006B665E" w:rsidP="006B665E">
      <w:pPr>
        <w:pStyle w:val="NoSpacing"/>
        <w:spacing w:line="360" w:lineRule="auto"/>
      </w:pPr>
    </w:p>
    <w:p w14:paraId="5C20EA44" w14:textId="77777777" w:rsidR="006B665E" w:rsidRPr="006B665E" w:rsidRDefault="006B665E" w:rsidP="006B665E">
      <w:pPr>
        <w:pStyle w:val="NoSpacing"/>
        <w:spacing w:line="360" w:lineRule="auto"/>
        <w:rPr>
          <w:rFonts w:ascii="Times New Roman" w:hAnsi="Times New Roman" w:cs="Times New Roman"/>
          <w:b/>
          <w:sz w:val="24"/>
          <w:szCs w:val="24"/>
          <w:u w:val="single"/>
        </w:rPr>
      </w:pPr>
      <w:r w:rsidRPr="006B665E">
        <w:rPr>
          <w:rFonts w:ascii="Times New Roman" w:hAnsi="Times New Roman" w:cs="Times New Roman"/>
          <w:b/>
          <w:sz w:val="24"/>
          <w:szCs w:val="24"/>
          <w:u w:val="single"/>
        </w:rPr>
        <w:t>School’s Strategy</w:t>
      </w:r>
    </w:p>
    <w:p w14:paraId="75C82737" w14:textId="77777777" w:rsidR="006B665E" w:rsidRPr="006B665E" w:rsidRDefault="006B665E" w:rsidP="006B665E">
      <w:pPr>
        <w:pStyle w:val="NoSpacing"/>
        <w:spacing w:line="360" w:lineRule="auto"/>
        <w:rPr>
          <w:rFonts w:ascii="Times New Roman" w:hAnsi="Times New Roman" w:cs="Times New Roman"/>
          <w:sz w:val="24"/>
          <w:szCs w:val="24"/>
        </w:rPr>
      </w:pPr>
      <w:r w:rsidRPr="006B665E">
        <w:rPr>
          <w:rFonts w:ascii="Times New Roman" w:hAnsi="Times New Roman" w:cs="Times New Roman"/>
          <w:sz w:val="24"/>
          <w:szCs w:val="24"/>
        </w:rPr>
        <w:t xml:space="preserve">The school will employ a number of strategies in order to maximize learning opportunities and reduce risks associated with the Internet. </w:t>
      </w:r>
      <w:r w:rsidR="00BA1FE3">
        <w:rPr>
          <w:rFonts w:ascii="Times New Roman" w:hAnsi="Times New Roman" w:cs="Times New Roman"/>
          <w:sz w:val="24"/>
          <w:szCs w:val="24"/>
        </w:rPr>
        <w:t>These strategies are</w:t>
      </w:r>
      <w:r w:rsidR="006B5DAD">
        <w:rPr>
          <w:rFonts w:ascii="Times New Roman" w:hAnsi="Times New Roman" w:cs="Times New Roman"/>
          <w:sz w:val="24"/>
          <w:szCs w:val="24"/>
        </w:rPr>
        <w:t xml:space="preserve"> </w:t>
      </w:r>
      <w:r w:rsidR="006E6AF4">
        <w:rPr>
          <w:rFonts w:ascii="Times New Roman" w:hAnsi="Times New Roman" w:cs="Times New Roman"/>
          <w:sz w:val="24"/>
          <w:szCs w:val="24"/>
        </w:rPr>
        <w:t xml:space="preserve">outlined in the following sections of the policy. </w:t>
      </w:r>
    </w:p>
    <w:p w14:paraId="1A955421" w14:textId="77777777" w:rsidR="006B665E" w:rsidRDefault="006B665E" w:rsidP="006B665E">
      <w:pPr>
        <w:pStyle w:val="NoSpacing"/>
        <w:spacing w:line="360" w:lineRule="auto"/>
        <w:rPr>
          <w:sz w:val="24"/>
          <w:szCs w:val="24"/>
        </w:rPr>
      </w:pPr>
    </w:p>
    <w:p w14:paraId="6DC9463C" w14:textId="77777777" w:rsidR="006B665E" w:rsidRPr="006B665E" w:rsidRDefault="006B665E" w:rsidP="006B665E">
      <w:pPr>
        <w:pStyle w:val="NoSpacing"/>
        <w:spacing w:line="360" w:lineRule="auto"/>
        <w:rPr>
          <w:rFonts w:ascii="Times New Roman" w:hAnsi="Times New Roman" w:cs="Times New Roman"/>
          <w:b/>
          <w:sz w:val="24"/>
          <w:szCs w:val="24"/>
          <w:u w:val="single"/>
        </w:rPr>
      </w:pPr>
      <w:r w:rsidRPr="006B665E">
        <w:rPr>
          <w:rFonts w:ascii="Times New Roman" w:hAnsi="Times New Roman" w:cs="Times New Roman"/>
          <w:b/>
          <w:sz w:val="24"/>
          <w:szCs w:val="24"/>
          <w:u w:val="single"/>
        </w:rPr>
        <w:t>General</w:t>
      </w:r>
    </w:p>
    <w:p w14:paraId="5D985A3D" w14:textId="77777777" w:rsidR="006B665E" w:rsidRDefault="006B665E" w:rsidP="006B665E">
      <w:pPr>
        <w:pStyle w:val="NoSpacing"/>
        <w:spacing w:line="360" w:lineRule="auto"/>
        <w:rPr>
          <w:rFonts w:ascii="Times New Roman" w:hAnsi="Times New Roman" w:cs="Times New Roman"/>
          <w:sz w:val="24"/>
          <w:szCs w:val="24"/>
        </w:rPr>
      </w:pPr>
      <w:r w:rsidRPr="007818C2">
        <w:rPr>
          <w:rFonts w:ascii="Times New Roman" w:hAnsi="Times New Roman" w:cs="Times New Roman"/>
          <w:sz w:val="24"/>
          <w:szCs w:val="24"/>
        </w:rPr>
        <w:t>Systems including filtering software will be used in order to minimise the risk of exposure to inappropriate material.</w:t>
      </w:r>
    </w:p>
    <w:p w14:paraId="38CACC79" w14:textId="77777777" w:rsidR="006B665E" w:rsidRPr="006B665E" w:rsidRDefault="006B665E" w:rsidP="006B665E">
      <w:pPr>
        <w:pStyle w:val="NoSpacing"/>
        <w:spacing w:line="360" w:lineRule="auto"/>
        <w:rPr>
          <w:rFonts w:ascii="Times New Roman" w:hAnsi="Times New Roman" w:cs="Times New Roman"/>
          <w:sz w:val="12"/>
          <w:szCs w:val="12"/>
        </w:rPr>
      </w:pPr>
    </w:p>
    <w:p w14:paraId="57131087" w14:textId="77777777" w:rsidR="006B665E" w:rsidRDefault="006B665E" w:rsidP="006B665E">
      <w:pPr>
        <w:pStyle w:val="NoSpacing"/>
        <w:rPr>
          <w:rFonts w:ascii="Times New Roman" w:hAnsi="Times New Roman" w:cs="Times New Roman"/>
          <w:sz w:val="24"/>
          <w:szCs w:val="24"/>
        </w:rPr>
      </w:pPr>
    </w:p>
    <w:p w14:paraId="116DEB54" w14:textId="77777777" w:rsidR="006B665E" w:rsidRPr="006B665E" w:rsidRDefault="006B665E" w:rsidP="006B665E">
      <w:pPr>
        <w:pStyle w:val="NoSpacing"/>
        <w:spacing w:line="360" w:lineRule="auto"/>
        <w:rPr>
          <w:rFonts w:ascii="Times New Roman" w:hAnsi="Times New Roman" w:cs="Times New Roman"/>
          <w:b/>
          <w:sz w:val="24"/>
          <w:szCs w:val="24"/>
          <w:u w:val="single"/>
        </w:rPr>
      </w:pPr>
      <w:r w:rsidRPr="006B665E">
        <w:rPr>
          <w:rFonts w:ascii="Times New Roman" w:hAnsi="Times New Roman" w:cs="Times New Roman"/>
          <w:b/>
          <w:sz w:val="24"/>
          <w:szCs w:val="24"/>
          <w:u w:val="single"/>
        </w:rPr>
        <w:t xml:space="preserve">World Wide Web </w:t>
      </w:r>
    </w:p>
    <w:p w14:paraId="40E9B8A7" w14:textId="77777777" w:rsidR="006B665E" w:rsidRPr="00157E58" w:rsidRDefault="006B665E" w:rsidP="006B665E">
      <w:pPr>
        <w:pStyle w:val="NoSpacing"/>
        <w:numPr>
          <w:ilvl w:val="0"/>
          <w:numId w:val="1"/>
        </w:numPr>
        <w:spacing w:line="360" w:lineRule="auto"/>
        <w:rPr>
          <w:rFonts w:ascii="Times New Roman" w:hAnsi="Times New Roman" w:cs="Times New Roman"/>
          <w:sz w:val="24"/>
          <w:szCs w:val="24"/>
        </w:rPr>
      </w:pPr>
      <w:r w:rsidRPr="00157E58">
        <w:rPr>
          <w:rFonts w:ascii="Times New Roman" w:hAnsi="Times New Roman" w:cs="Times New Roman"/>
          <w:sz w:val="24"/>
          <w:szCs w:val="24"/>
        </w:rPr>
        <w:t>Internet will be used for educational purposes only.</w:t>
      </w:r>
    </w:p>
    <w:p w14:paraId="615DAEEA" w14:textId="77777777" w:rsidR="006B665E" w:rsidRPr="00157E58" w:rsidRDefault="006B665E" w:rsidP="006B665E">
      <w:pPr>
        <w:pStyle w:val="NoSpacing"/>
        <w:numPr>
          <w:ilvl w:val="0"/>
          <w:numId w:val="1"/>
        </w:numPr>
        <w:spacing w:line="360" w:lineRule="auto"/>
        <w:rPr>
          <w:rFonts w:ascii="Times New Roman" w:hAnsi="Times New Roman" w:cs="Times New Roman"/>
          <w:sz w:val="24"/>
          <w:szCs w:val="24"/>
        </w:rPr>
      </w:pPr>
      <w:r w:rsidRPr="00157E58">
        <w:rPr>
          <w:rFonts w:ascii="Times New Roman" w:hAnsi="Times New Roman" w:cs="Times New Roman"/>
          <w:sz w:val="24"/>
          <w:szCs w:val="24"/>
        </w:rPr>
        <w:t>Internet sessions will always be supervised by a teacher.</w:t>
      </w:r>
    </w:p>
    <w:p w14:paraId="620C3573" w14:textId="77777777" w:rsidR="006B665E" w:rsidRPr="00157E58" w:rsidRDefault="006B665E" w:rsidP="006B665E">
      <w:pPr>
        <w:pStyle w:val="NoSpacing"/>
        <w:numPr>
          <w:ilvl w:val="0"/>
          <w:numId w:val="1"/>
        </w:numPr>
        <w:spacing w:line="360" w:lineRule="auto"/>
        <w:rPr>
          <w:rFonts w:ascii="Times New Roman" w:hAnsi="Times New Roman" w:cs="Times New Roman"/>
          <w:sz w:val="24"/>
          <w:szCs w:val="24"/>
        </w:rPr>
      </w:pPr>
      <w:r w:rsidRPr="00157E58">
        <w:rPr>
          <w:rFonts w:ascii="Times New Roman" w:hAnsi="Times New Roman" w:cs="Times New Roman"/>
          <w:sz w:val="24"/>
          <w:szCs w:val="24"/>
        </w:rPr>
        <w:t>Pupils will seek permission be</w:t>
      </w:r>
      <w:r>
        <w:rPr>
          <w:rFonts w:ascii="Times New Roman" w:hAnsi="Times New Roman" w:cs="Times New Roman"/>
          <w:sz w:val="24"/>
          <w:szCs w:val="24"/>
        </w:rPr>
        <w:t>fore entering any Internet site</w:t>
      </w:r>
      <w:r w:rsidRPr="00157E58">
        <w:rPr>
          <w:rFonts w:ascii="Times New Roman" w:hAnsi="Times New Roman" w:cs="Times New Roman"/>
          <w:sz w:val="24"/>
          <w:szCs w:val="24"/>
        </w:rPr>
        <w:t>, unless previously approved by a teacher.</w:t>
      </w:r>
    </w:p>
    <w:p w14:paraId="096B72F1" w14:textId="77777777" w:rsidR="006B665E" w:rsidRPr="00157E58" w:rsidRDefault="006B665E" w:rsidP="006B665E">
      <w:pPr>
        <w:pStyle w:val="NoSpacing"/>
        <w:numPr>
          <w:ilvl w:val="0"/>
          <w:numId w:val="1"/>
        </w:numPr>
        <w:spacing w:line="360" w:lineRule="auto"/>
        <w:rPr>
          <w:rFonts w:ascii="Times New Roman" w:hAnsi="Times New Roman" w:cs="Times New Roman"/>
          <w:sz w:val="24"/>
          <w:szCs w:val="24"/>
        </w:rPr>
      </w:pPr>
      <w:r w:rsidRPr="00157E58">
        <w:rPr>
          <w:rFonts w:ascii="Times New Roman" w:hAnsi="Times New Roman" w:cs="Times New Roman"/>
          <w:sz w:val="24"/>
          <w:szCs w:val="24"/>
        </w:rPr>
        <w:t>The school will regularly monitor pupils’ Internet usage.</w:t>
      </w:r>
    </w:p>
    <w:p w14:paraId="7A254C2F" w14:textId="77777777" w:rsidR="006B665E" w:rsidRPr="00157E58" w:rsidRDefault="006B5DAD" w:rsidP="006B665E">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Pupils will be made aware of the importance of</w:t>
      </w:r>
      <w:r w:rsidR="00FB45CA">
        <w:rPr>
          <w:rFonts w:ascii="Times New Roman" w:hAnsi="Times New Roman" w:cs="Times New Roman"/>
          <w:sz w:val="24"/>
          <w:szCs w:val="24"/>
        </w:rPr>
        <w:t xml:space="preserve"> Internet Safety as part </w:t>
      </w:r>
      <w:proofErr w:type="gramStart"/>
      <w:r w:rsidR="00FB45CA">
        <w:rPr>
          <w:rFonts w:ascii="Times New Roman" w:hAnsi="Times New Roman" w:cs="Times New Roman"/>
          <w:sz w:val="24"/>
          <w:szCs w:val="24"/>
        </w:rPr>
        <w:t>of</w:t>
      </w:r>
      <w:r>
        <w:rPr>
          <w:rFonts w:ascii="Times New Roman" w:hAnsi="Times New Roman" w:cs="Times New Roman"/>
          <w:sz w:val="24"/>
          <w:szCs w:val="24"/>
        </w:rPr>
        <w:t xml:space="preserve">  SPHE</w:t>
      </w:r>
      <w:proofErr w:type="gramEnd"/>
      <w:r>
        <w:rPr>
          <w:rFonts w:ascii="Times New Roman" w:hAnsi="Times New Roman" w:cs="Times New Roman"/>
          <w:sz w:val="24"/>
          <w:szCs w:val="24"/>
        </w:rPr>
        <w:t xml:space="preserve">. </w:t>
      </w:r>
    </w:p>
    <w:p w14:paraId="03E88F9A" w14:textId="77777777" w:rsidR="006B665E" w:rsidRPr="00157E58" w:rsidRDefault="006B665E" w:rsidP="006B665E">
      <w:pPr>
        <w:pStyle w:val="NoSpacing"/>
        <w:numPr>
          <w:ilvl w:val="0"/>
          <w:numId w:val="1"/>
        </w:numPr>
        <w:spacing w:line="360" w:lineRule="auto"/>
        <w:rPr>
          <w:rFonts w:ascii="Times New Roman" w:hAnsi="Times New Roman" w:cs="Times New Roman"/>
          <w:sz w:val="24"/>
          <w:szCs w:val="24"/>
        </w:rPr>
      </w:pPr>
      <w:r w:rsidRPr="00157E58">
        <w:rPr>
          <w:rFonts w:ascii="Times New Roman" w:hAnsi="Times New Roman" w:cs="Times New Roman"/>
          <w:sz w:val="24"/>
          <w:szCs w:val="24"/>
        </w:rPr>
        <w:t>Pupils will be taught to evaluate the content of the Internet sites.</w:t>
      </w:r>
    </w:p>
    <w:p w14:paraId="0BD9C969" w14:textId="77777777" w:rsidR="006B665E" w:rsidRPr="00157E58" w:rsidRDefault="006B665E" w:rsidP="006B665E">
      <w:pPr>
        <w:pStyle w:val="NoSpacing"/>
        <w:numPr>
          <w:ilvl w:val="0"/>
          <w:numId w:val="1"/>
        </w:numPr>
        <w:spacing w:line="360" w:lineRule="auto"/>
        <w:rPr>
          <w:rFonts w:ascii="Times New Roman" w:hAnsi="Times New Roman" w:cs="Times New Roman"/>
          <w:sz w:val="24"/>
          <w:szCs w:val="24"/>
        </w:rPr>
      </w:pPr>
      <w:r w:rsidRPr="00157E58">
        <w:rPr>
          <w:rFonts w:ascii="Times New Roman" w:hAnsi="Times New Roman" w:cs="Times New Roman"/>
          <w:sz w:val="24"/>
          <w:szCs w:val="24"/>
        </w:rPr>
        <w:t>Teachers will be made aware of Internet Safety issues.</w:t>
      </w:r>
    </w:p>
    <w:p w14:paraId="3D10790B" w14:textId="77777777" w:rsidR="006B665E" w:rsidRPr="00157E58" w:rsidRDefault="006B665E" w:rsidP="006B665E">
      <w:pPr>
        <w:pStyle w:val="NoSpacing"/>
        <w:numPr>
          <w:ilvl w:val="0"/>
          <w:numId w:val="1"/>
        </w:numPr>
        <w:spacing w:line="360" w:lineRule="auto"/>
        <w:rPr>
          <w:rFonts w:ascii="Times New Roman" w:hAnsi="Times New Roman" w:cs="Times New Roman"/>
          <w:sz w:val="24"/>
          <w:szCs w:val="24"/>
        </w:rPr>
      </w:pPr>
      <w:r w:rsidRPr="00157E58">
        <w:rPr>
          <w:rFonts w:ascii="Times New Roman" w:hAnsi="Times New Roman" w:cs="Times New Roman"/>
          <w:sz w:val="24"/>
          <w:szCs w:val="24"/>
        </w:rPr>
        <w:t xml:space="preserve">Uploading and downloading of non-approved material is </w:t>
      </w:r>
      <w:r>
        <w:rPr>
          <w:rFonts w:ascii="Times New Roman" w:hAnsi="Times New Roman" w:cs="Times New Roman"/>
          <w:sz w:val="24"/>
          <w:szCs w:val="24"/>
        </w:rPr>
        <w:t>forbidden</w:t>
      </w:r>
    </w:p>
    <w:p w14:paraId="3C0061CE" w14:textId="77777777" w:rsidR="006B665E" w:rsidRPr="00157E58" w:rsidRDefault="006B665E" w:rsidP="006B665E">
      <w:pPr>
        <w:pStyle w:val="NoSpacing"/>
        <w:numPr>
          <w:ilvl w:val="0"/>
          <w:numId w:val="1"/>
        </w:numPr>
        <w:spacing w:line="360" w:lineRule="auto"/>
        <w:rPr>
          <w:rFonts w:ascii="Times New Roman" w:hAnsi="Times New Roman" w:cs="Times New Roman"/>
          <w:sz w:val="24"/>
          <w:szCs w:val="24"/>
        </w:rPr>
      </w:pPr>
      <w:r w:rsidRPr="00157E58">
        <w:rPr>
          <w:rFonts w:ascii="Times New Roman" w:hAnsi="Times New Roman" w:cs="Times New Roman"/>
          <w:sz w:val="24"/>
          <w:szCs w:val="24"/>
        </w:rPr>
        <w:t>Virus protection software will be used and updated on a regular basis.</w:t>
      </w:r>
    </w:p>
    <w:p w14:paraId="75B4E843" w14:textId="77777777" w:rsidR="006B665E" w:rsidRDefault="006B665E" w:rsidP="006B665E">
      <w:pPr>
        <w:pStyle w:val="NoSpacing"/>
        <w:numPr>
          <w:ilvl w:val="0"/>
          <w:numId w:val="1"/>
        </w:numPr>
        <w:spacing w:line="360" w:lineRule="auto"/>
        <w:rPr>
          <w:rFonts w:ascii="Times New Roman" w:hAnsi="Times New Roman" w:cs="Times New Roman"/>
          <w:sz w:val="24"/>
          <w:szCs w:val="24"/>
        </w:rPr>
      </w:pPr>
      <w:r w:rsidRPr="00157E58">
        <w:rPr>
          <w:rFonts w:ascii="Times New Roman" w:hAnsi="Times New Roman" w:cs="Times New Roman"/>
          <w:sz w:val="24"/>
          <w:szCs w:val="24"/>
        </w:rPr>
        <w:t>The use of</w:t>
      </w:r>
      <w:r>
        <w:rPr>
          <w:rFonts w:ascii="Times New Roman" w:hAnsi="Times New Roman" w:cs="Times New Roman"/>
          <w:sz w:val="24"/>
          <w:szCs w:val="24"/>
        </w:rPr>
        <w:t xml:space="preserve"> e</w:t>
      </w:r>
      <w:r w:rsidRPr="00157E58">
        <w:rPr>
          <w:rFonts w:ascii="Times New Roman" w:hAnsi="Times New Roman" w:cs="Times New Roman"/>
          <w:sz w:val="24"/>
          <w:szCs w:val="24"/>
        </w:rPr>
        <w:t>xternal storage devices or CD-ROMs/DVDs in school r</w:t>
      </w:r>
      <w:r>
        <w:rPr>
          <w:rFonts w:ascii="Times New Roman" w:hAnsi="Times New Roman" w:cs="Times New Roman"/>
          <w:sz w:val="24"/>
          <w:szCs w:val="24"/>
        </w:rPr>
        <w:t>equires a teacher’s permission.</w:t>
      </w:r>
    </w:p>
    <w:p w14:paraId="383F36AB" w14:textId="77777777" w:rsidR="006B665E" w:rsidRPr="00157E58" w:rsidRDefault="006B665E" w:rsidP="006B665E">
      <w:pPr>
        <w:pStyle w:val="NoSpacing"/>
        <w:numPr>
          <w:ilvl w:val="0"/>
          <w:numId w:val="1"/>
        </w:numPr>
        <w:spacing w:line="360" w:lineRule="auto"/>
        <w:rPr>
          <w:rFonts w:ascii="Times New Roman" w:hAnsi="Times New Roman" w:cs="Times New Roman"/>
          <w:sz w:val="24"/>
          <w:szCs w:val="24"/>
        </w:rPr>
      </w:pPr>
      <w:r w:rsidRPr="00157E58">
        <w:rPr>
          <w:rFonts w:ascii="Times New Roman" w:hAnsi="Times New Roman" w:cs="Times New Roman"/>
          <w:sz w:val="24"/>
          <w:szCs w:val="24"/>
        </w:rPr>
        <w:lastRenderedPageBreak/>
        <w:t xml:space="preserve">Pupils will observe good ‘netiquette’ (etiquette on the Internet) at all times and will not undertake any action that may bring the </w:t>
      </w:r>
      <w:r w:rsidR="00FB45CA">
        <w:rPr>
          <w:rFonts w:ascii="Times New Roman" w:hAnsi="Times New Roman" w:cs="Times New Roman"/>
          <w:sz w:val="24"/>
          <w:szCs w:val="24"/>
        </w:rPr>
        <w:t xml:space="preserve">pupil, his/her family or the </w:t>
      </w:r>
      <w:r w:rsidRPr="00157E58">
        <w:rPr>
          <w:rFonts w:ascii="Times New Roman" w:hAnsi="Times New Roman" w:cs="Times New Roman"/>
          <w:sz w:val="24"/>
          <w:szCs w:val="24"/>
        </w:rPr>
        <w:t>school into disrepute.</w:t>
      </w:r>
    </w:p>
    <w:p w14:paraId="6C21205A" w14:textId="77777777" w:rsidR="006B665E" w:rsidRDefault="006B665E" w:rsidP="006B665E">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‘YouT</w:t>
      </w:r>
      <w:r w:rsidRPr="00157E58">
        <w:rPr>
          <w:rFonts w:ascii="Times New Roman" w:hAnsi="Times New Roman" w:cs="Times New Roman"/>
          <w:sz w:val="24"/>
          <w:szCs w:val="24"/>
        </w:rPr>
        <w:t>ube’ (and other similar sites) can be accessed only under the supervision and direction of the teacher.</w:t>
      </w:r>
    </w:p>
    <w:p w14:paraId="4DE2FB8E" w14:textId="77777777" w:rsidR="006B665E" w:rsidRPr="007818C2" w:rsidRDefault="006B665E" w:rsidP="006B665E">
      <w:pPr>
        <w:pStyle w:val="ListParagraph"/>
        <w:numPr>
          <w:ilvl w:val="0"/>
          <w:numId w:val="1"/>
        </w:numPr>
        <w:spacing w:line="360" w:lineRule="auto"/>
        <w:rPr>
          <w:rFonts w:ascii="Times New Roman" w:hAnsi="Times New Roman" w:cs="Times New Roman"/>
          <w:sz w:val="24"/>
          <w:szCs w:val="24"/>
        </w:rPr>
      </w:pPr>
      <w:r w:rsidRPr="007818C2">
        <w:rPr>
          <w:rFonts w:ascii="Times New Roman" w:hAnsi="Times New Roman" w:cs="Times New Roman"/>
          <w:sz w:val="24"/>
          <w:szCs w:val="24"/>
        </w:rPr>
        <w:t>Students are expected</w:t>
      </w:r>
      <w:r w:rsidRPr="007818C2">
        <w:rPr>
          <w:rFonts w:ascii="Times New Roman" w:hAnsi="Times New Roman" w:cs="Times New Roman"/>
          <w:sz w:val="24"/>
          <w:szCs w:val="24"/>
        </w:rPr>
        <w:tab/>
        <w:t>to alert</w:t>
      </w:r>
      <w:r w:rsidRPr="007818C2">
        <w:rPr>
          <w:rFonts w:ascii="Times New Roman" w:hAnsi="Times New Roman" w:cs="Times New Roman"/>
          <w:sz w:val="24"/>
          <w:szCs w:val="24"/>
        </w:rPr>
        <w:tab/>
        <w:t>his/her</w:t>
      </w:r>
      <w:r w:rsidRPr="007818C2">
        <w:rPr>
          <w:rFonts w:ascii="Times New Roman" w:hAnsi="Times New Roman" w:cs="Times New Roman"/>
          <w:sz w:val="24"/>
          <w:szCs w:val="24"/>
        </w:rPr>
        <w:tab/>
        <w:t>teacher</w:t>
      </w:r>
      <w:r w:rsidRPr="007818C2">
        <w:rPr>
          <w:rFonts w:ascii="Times New Roman" w:hAnsi="Times New Roman" w:cs="Times New Roman"/>
          <w:sz w:val="24"/>
          <w:szCs w:val="24"/>
        </w:rPr>
        <w:tab/>
        <w:t>immediately of any concerns for safety or security</w:t>
      </w:r>
      <w:r w:rsidR="00BA1FE3">
        <w:rPr>
          <w:rFonts w:ascii="Times New Roman" w:hAnsi="Times New Roman" w:cs="Times New Roman"/>
          <w:sz w:val="24"/>
          <w:szCs w:val="24"/>
        </w:rPr>
        <w:t>.</w:t>
      </w:r>
    </w:p>
    <w:p w14:paraId="17D94EEE" w14:textId="77777777" w:rsidR="006B665E" w:rsidRDefault="006B665E" w:rsidP="006B665E">
      <w:pPr>
        <w:pStyle w:val="NoSpacing"/>
        <w:rPr>
          <w:rFonts w:ascii="Times New Roman" w:hAnsi="Times New Roman" w:cs="Times New Roman"/>
          <w:b/>
          <w:sz w:val="28"/>
          <w:szCs w:val="28"/>
        </w:rPr>
      </w:pPr>
    </w:p>
    <w:p w14:paraId="06B5B9DC" w14:textId="77777777" w:rsidR="006B665E" w:rsidRPr="006B665E" w:rsidRDefault="006B665E" w:rsidP="006B665E">
      <w:pPr>
        <w:pStyle w:val="NoSpacing"/>
        <w:spacing w:line="360" w:lineRule="auto"/>
        <w:rPr>
          <w:rFonts w:ascii="Times New Roman" w:hAnsi="Times New Roman" w:cs="Times New Roman"/>
          <w:b/>
          <w:sz w:val="24"/>
          <w:szCs w:val="24"/>
          <w:u w:val="single"/>
        </w:rPr>
      </w:pPr>
      <w:r w:rsidRPr="006B665E">
        <w:rPr>
          <w:rFonts w:ascii="Times New Roman" w:hAnsi="Times New Roman" w:cs="Times New Roman"/>
          <w:b/>
          <w:sz w:val="24"/>
          <w:szCs w:val="24"/>
          <w:u w:val="single"/>
        </w:rPr>
        <w:t>E-mail</w:t>
      </w:r>
    </w:p>
    <w:p w14:paraId="04A7E5A6" w14:textId="77777777" w:rsidR="006B665E" w:rsidRPr="000F57E6" w:rsidRDefault="00FB45CA" w:rsidP="006B6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Pupils will not be permitted to access e-mail accounts unless they are under the close supervision of a teacher.</w:t>
      </w:r>
    </w:p>
    <w:p w14:paraId="3821B1AD" w14:textId="77777777" w:rsidR="006B665E" w:rsidRPr="006B665E" w:rsidRDefault="006B665E" w:rsidP="006B665E">
      <w:pPr>
        <w:pStyle w:val="NoSpacing"/>
        <w:rPr>
          <w:rFonts w:ascii="Times New Roman" w:hAnsi="Times New Roman" w:cs="Times New Roman"/>
          <w:b/>
          <w:sz w:val="12"/>
          <w:szCs w:val="12"/>
        </w:rPr>
      </w:pPr>
    </w:p>
    <w:p w14:paraId="7FA9FF4D" w14:textId="77777777" w:rsidR="006B665E" w:rsidRPr="000F57E6" w:rsidRDefault="006B665E" w:rsidP="006B665E">
      <w:pPr>
        <w:pStyle w:val="NoSpacing"/>
        <w:rPr>
          <w:rFonts w:ascii="Times New Roman" w:hAnsi="Times New Roman" w:cs="Times New Roman"/>
          <w:b/>
          <w:sz w:val="28"/>
          <w:szCs w:val="28"/>
        </w:rPr>
      </w:pPr>
    </w:p>
    <w:p w14:paraId="37B43BC9" w14:textId="77777777" w:rsidR="006B665E" w:rsidRPr="006B665E" w:rsidRDefault="006B665E" w:rsidP="006B665E">
      <w:pPr>
        <w:pStyle w:val="NoSpacing"/>
        <w:spacing w:line="360" w:lineRule="auto"/>
        <w:rPr>
          <w:rFonts w:ascii="Times New Roman" w:hAnsi="Times New Roman" w:cs="Times New Roman"/>
          <w:b/>
          <w:sz w:val="24"/>
          <w:szCs w:val="24"/>
          <w:u w:val="single"/>
        </w:rPr>
      </w:pPr>
      <w:r w:rsidRPr="006B665E">
        <w:rPr>
          <w:rFonts w:ascii="Times New Roman" w:hAnsi="Times New Roman" w:cs="Times New Roman"/>
          <w:b/>
          <w:sz w:val="24"/>
          <w:szCs w:val="24"/>
          <w:u w:val="single"/>
        </w:rPr>
        <w:t>Internet Chat</w:t>
      </w:r>
    </w:p>
    <w:p w14:paraId="18666FF4" w14:textId="77777777" w:rsidR="006B665E" w:rsidRPr="00FB45CA" w:rsidRDefault="00FB45CA" w:rsidP="006B66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Pupils will not be permitted to access </w:t>
      </w:r>
      <w:r w:rsidR="006B665E" w:rsidRPr="000F57E6">
        <w:rPr>
          <w:rFonts w:ascii="Times New Roman" w:hAnsi="Times New Roman" w:cs="Times New Roman"/>
          <w:sz w:val="24"/>
          <w:szCs w:val="24"/>
        </w:rPr>
        <w:t>chat rooms, discussion forums or other electronic communication forums at school</w:t>
      </w:r>
      <w:r>
        <w:rPr>
          <w:rFonts w:ascii="Times New Roman" w:hAnsi="Times New Roman" w:cs="Times New Roman"/>
          <w:sz w:val="24"/>
          <w:szCs w:val="24"/>
        </w:rPr>
        <w:t xml:space="preserve"> unless they are under the close supervision of a teacher. </w:t>
      </w:r>
    </w:p>
    <w:p w14:paraId="2CE1A6A1" w14:textId="77777777" w:rsidR="006B665E" w:rsidRPr="006B665E" w:rsidRDefault="006B665E" w:rsidP="006B665E">
      <w:pPr>
        <w:pStyle w:val="NoSpacing"/>
        <w:rPr>
          <w:rFonts w:ascii="Times New Roman" w:hAnsi="Times New Roman" w:cs="Times New Roman"/>
          <w:b/>
          <w:sz w:val="12"/>
          <w:szCs w:val="12"/>
        </w:rPr>
      </w:pPr>
    </w:p>
    <w:p w14:paraId="67C230CC" w14:textId="77777777" w:rsidR="006B665E" w:rsidRPr="000F57E6" w:rsidRDefault="006B665E" w:rsidP="006B665E">
      <w:pPr>
        <w:pStyle w:val="NoSpacing"/>
        <w:rPr>
          <w:rFonts w:ascii="Times New Roman" w:hAnsi="Times New Roman" w:cs="Times New Roman"/>
          <w:b/>
          <w:sz w:val="28"/>
          <w:szCs w:val="28"/>
        </w:rPr>
      </w:pPr>
    </w:p>
    <w:p w14:paraId="1FD6F8CC" w14:textId="7761AABB" w:rsidR="006B665E" w:rsidRPr="006B665E" w:rsidRDefault="006B665E" w:rsidP="006B665E">
      <w:pPr>
        <w:pStyle w:val="NoSpacing"/>
        <w:spacing w:line="360" w:lineRule="auto"/>
        <w:rPr>
          <w:rFonts w:ascii="Times New Roman" w:hAnsi="Times New Roman" w:cs="Times New Roman"/>
          <w:b/>
          <w:sz w:val="24"/>
          <w:szCs w:val="24"/>
          <w:u w:val="single"/>
        </w:rPr>
      </w:pPr>
      <w:r w:rsidRPr="006B665E">
        <w:rPr>
          <w:rFonts w:ascii="Times New Roman" w:hAnsi="Times New Roman" w:cs="Times New Roman"/>
          <w:b/>
          <w:sz w:val="24"/>
          <w:szCs w:val="24"/>
          <w:u w:val="single"/>
        </w:rPr>
        <w:t>School Website</w:t>
      </w:r>
      <w:r w:rsidR="00F54B2E">
        <w:rPr>
          <w:rFonts w:ascii="Times New Roman" w:hAnsi="Times New Roman" w:cs="Times New Roman"/>
          <w:b/>
          <w:sz w:val="24"/>
          <w:szCs w:val="24"/>
          <w:u w:val="single"/>
        </w:rPr>
        <w:t xml:space="preserve"> and Twitter</w:t>
      </w:r>
    </w:p>
    <w:p w14:paraId="15137929" w14:textId="77777777" w:rsidR="006B665E" w:rsidRPr="000F57E6" w:rsidRDefault="006B665E" w:rsidP="006B665E">
      <w:pPr>
        <w:pStyle w:val="NoSpacing"/>
        <w:numPr>
          <w:ilvl w:val="0"/>
          <w:numId w:val="2"/>
        </w:numPr>
        <w:spacing w:line="360" w:lineRule="auto"/>
        <w:rPr>
          <w:rFonts w:ascii="Times New Roman" w:hAnsi="Times New Roman" w:cs="Times New Roman"/>
          <w:sz w:val="24"/>
          <w:szCs w:val="24"/>
        </w:rPr>
      </w:pPr>
      <w:r w:rsidRPr="000F57E6">
        <w:rPr>
          <w:rFonts w:ascii="Times New Roman" w:hAnsi="Times New Roman" w:cs="Times New Roman"/>
          <w:sz w:val="24"/>
          <w:szCs w:val="24"/>
        </w:rPr>
        <w:t xml:space="preserve">Pupils will be given the opportunity to publish projects, artwork or </w:t>
      </w:r>
      <w:proofErr w:type="gramStart"/>
      <w:r w:rsidRPr="000F57E6">
        <w:rPr>
          <w:rFonts w:ascii="Times New Roman" w:hAnsi="Times New Roman" w:cs="Times New Roman"/>
          <w:sz w:val="24"/>
          <w:szCs w:val="24"/>
        </w:rPr>
        <w:t>school work</w:t>
      </w:r>
      <w:proofErr w:type="gramEnd"/>
      <w:r w:rsidRPr="000F57E6">
        <w:rPr>
          <w:rFonts w:ascii="Times New Roman" w:hAnsi="Times New Roman" w:cs="Times New Roman"/>
          <w:sz w:val="24"/>
          <w:szCs w:val="24"/>
        </w:rPr>
        <w:t xml:space="preserve"> on the school website.</w:t>
      </w:r>
    </w:p>
    <w:p w14:paraId="271BE593" w14:textId="77777777" w:rsidR="006B665E" w:rsidRPr="000F57E6" w:rsidRDefault="00BA1FE3" w:rsidP="006B665E">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publication of pupils’</w:t>
      </w:r>
      <w:r w:rsidR="006B665E" w:rsidRPr="000F57E6">
        <w:rPr>
          <w:rFonts w:ascii="Times New Roman" w:hAnsi="Times New Roman" w:cs="Times New Roman"/>
          <w:sz w:val="24"/>
          <w:szCs w:val="24"/>
        </w:rPr>
        <w:t xml:space="preserve"> work will be co-ordinated by a teacher.</w:t>
      </w:r>
    </w:p>
    <w:p w14:paraId="7442FD69" w14:textId="77777777" w:rsidR="006B665E" w:rsidRDefault="006B665E" w:rsidP="006B665E">
      <w:pPr>
        <w:pStyle w:val="NoSpacing"/>
        <w:numPr>
          <w:ilvl w:val="0"/>
          <w:numId w:val="2"/>
        </w:numPr>
        <w:spacing w:line="360" w:lineRule="auto"/>
        <w:rPr>
          <w:rFonts w:ascii="Times New Roman" w:hAnsi="Times New Roman" w:cs="Times New Roman"/>
          <w:sz w:val="24"/>
          <w:szCs w:val="24"/>
        </w:rPr>
      </w:pPr>
      <w:r w:rsidRPr="000F57E6">
        <w:rPr>
          <w:rFonts w:ascii="Times New Roman" w:hAnsi="Times New Roman" w:cs="Times New Roman"/>
          <w:sz w:val="24"/>
          <w:szCs w:val="24"/>
        </w:rPr>
        <w:t xml:space="preserve">Pupils’ work will appear in an educational context on </w:t>
      </w:r>
      <w:r>
        <w:rPr>
          <w:rFonts w:ascii="Times New Roman" w:hAnsi="Times New Roman" w:cs="Times New Roman"/>
          <w:sz w:val="24"/>
          <w:szCs w:val="24"/>
        </w:rPr>
        <w:t>the school website</w:t>
      </w:r>
      <w:r w:rsidRPr="000F57E6">
        <w:rPr>
          <w:rFonts w:ascii="Times New Roman" w:hAnsi="Times New Roman" w:cs="Times New Roman"/>
          <w:sz w:val="24"/>
          <w:szCs w:val="24"/>
        </w:rPr>
        <w:t>.</w:t>
      </w:r>
    </w:p>
    <w:p w14:paraId="49008A26" w14:textId="77777777" w:rsidR="006B665E" w:rsidRDefault="006B665E" w:rsidP="006B665E">
      <w:pPr>
        <w:pStyle w:val="NoSpacing"/>
        <w:numPr>
          <w:ilvl w:val="0"/>
          <w:numId w:val="2"/>
        </w:numPr>
        <w:spacing w:line="360" w:lineRule="auto"/>
        <w:rPr>
          <w:rFonts w:ascii="Times New Roman" w:hAnsi="Times New Roman" w:cs="Times New Roman"/>
          <w:sz w:val="24"/>
          <w:szCs w:val="24"/>
        </w:rPr>
      </w:pPr>
      <w:r w:rsidRPr="001C087C">
        <w:rPr>
          <w:rFonts w:ascii="Times New Roman" w:hAnsi="Times New Roman" w:cs="Times New Roman"/>
          <w:sz w:val="24"/>
          <w:szCs w:val="24"/>
        </w:rPr>
        <w:t>The school will endeavour to use digital photographs, audio or video clips focusing on group activities.</w:t>
      </w:r>
    </w:p>
    <w:p w14:paraId="34C0A7F3" w14:textId="77777777" w:rsidR="006B665E" w:rsidRDefault="006B665E" w:rsidP="006B665E">
      <w:pPr>
        <w:pStyle w:val="NoSpacing"/>
        <w:numPr>
          <w:ilvl w:val="0"/>
          <w:numId w:val="2"/>
        </w:numPr>
        <w:spacing w:line="360" w:lineRule="auto"/>
        <w:rPr>
          <w:rFonts w:ascii="Times New Roman" w:hAnsi="Times New Roman" w:cs="Times New Roman"/>
          <w:sz w:val="24"/>
          <w:szCs w:val="24"/>
        </w:rPr>
      </w:pPr>
      <w:r w:rsidRPr="000F57E6">
        <w:rPr>
          <w:rFonts w:ascii="Times New Roman" w:hAnsi="Times New Roman" w:cs="Times New Roman"/>
          <w:sz w:val="24"/>
          <w:szCs w:val="24"/>
        </w:rPr>
        <w:t xml:space="preserve">Personal pupil information </w:t>
      </w:r>
      <w:r>
        <w:rPr>
          <w:rFonts w:ascii="Times New Roman" w:hAnsi="Times New Roman" w:cs="Times New Roman"/>
          <w:sz w:val="24"/>
          <w:szCs w:val="24"/>
        </w:rPr>
        <w:t>such as</w:t>
      </w:r>
      <w:r w:rsidRPr="000F57E6">
        <w:rPr>
          <w:rFonts w:ascii="Times New Roman" w:hAnsi="Times New Roman" w:cs="Times New Roman"/>
          <w:sz w:val="24"/>
          <w:szCs w:val="24"/>
        </w:rPr>
        <w:t xml:space="preserve"> home address and contact details will not be used on </w:t>
      </w:r>
      <w:r>
        <w:rPr>
          <w:rFonts w:ascii="Times New Roman" w:hAnsi="Times New Roman" w:cs="Times New Roman"/>
          <w:sz w:val="24"/>
          <w:szCs w:val="24"/>
        </w:rPr>
        <w:t xml:space="preserve">the </w:t>
      </w:r>
      <w:r w:rsidRPr="000F57E6">
        <w:rPr>
          <w:rFonts w:ascii="Times New Roman" w:hAnsi="Times New Roman" w:cs="Times New Roman"/>
          <w:sz w:val="24"/>
          <w:szCs w:val="24"/>
        </w:rPr>
        <w:t xml:space="preserve">school </w:t>
      </w:r>
      <w:r>
        <w:rPr>
          <w:rFonts w:ascii="Times New Roman" w:hAnsi="Times New Roman" w:cs="Times New Roman"/>
          <w:sz w:val="24"/>
          <w:szCs w:val="24"/>
        </w:rPr>
        <w:t>website</w:t>
      </w:r>
    </w:p>
    <w:p w14:paraId="5DF7EE71" w14:textId="77777777" w:rsidR="006B665E" w:rsidRDefault="006B665E" w:rsidP="006B665E">
      <w:pPr>
        <w:pStyle w:val="NoSpacing"/>
        <w:numPr>
          <w:ilvl w:val="0"/>
          <w:numId w:val="2"/>
        </w:numPr>
        <w:spacing w:line="360" w:lineRule="auto"/>
        <w:rPr>
          <w:rFonts w:ascii="Times New Roman" w:hAnsi="Times New Roman" w:cs="Times New Roman"/>
          <w:sz w:val="24"/>
          <w:szCs w:val="24"/>
        </w:rPr>
      </w:pPr>
      <w:r w:rsidRPr="000F57E6">
        <w:rPr>
          <w:rFonts w:ascii="Times New Roman" w:hAnsi="Times New Roman" w:cs="Times New Roman"/>
          <w:sz w:val="24"/>
          <w:szCs w:val="24"/>
        </w:rPr>
        <w:t>Pupils will continue to own the copyright on any work published.</w:t>
      </w:r>
    </w:p>
    <w:p w14:paraId="0B8344BD" w14:textId="2296EE35" w:rsidR="006B665E" w:rsidRPr="007818C2" w:rsidRDefault="009131D7" w:rsidP="006B665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Parental permission is sought prior to</w:t>
      </w:r>
      <w:r w:rsidR="006B665E" w:rsidRPr="007818C2">
        <w:rPr>
          <w:rFonts w:ascii="Times New Roman" w:hAnsi="Times New Roman" w:cs="Times New Roman"/>
          <w:sz w:val="24"/>
          <w:szCs w:val="24"/>
        </w:rPr>
        <w:t xml:space="preserve"> enrolment to permit the inclusion of children’s photographs on the school website</w:t>
      </w:r>
      <w:r w:rsidR="00F54B2E">
        <w:rPr>
          <w:rFonts w:ascii="Times New Roman" w:hAnsi="Times New Roman" w:cs="Times New Roman"/>
          <w:sz w:val="24"/>
          <w:szCs w:val="24"/>
        </w:rPr>
        <w:t xml:space="preserve"> or twitter.</w:t>
      </w:r>
    </w:p>
    <w:p w14:paraId="45F0B86A" w14:textId="77777777" w:rsidR="006B665E" w:rsidRDefault="006B665E" w:rsidP="006B665E">
      <w:pPr>
        <w:pStyle w:val="NoSpacing"/>
        <w:rPr>
          <w:rFonts w:ascii="Times New Roman" w:hAnsi="Times New Roman" w:cs="Times New Roman"/>
          <w:b/>
          <w:sz w:val="24"/>
          <w:szCs w:val="24"/>
        </w:rPr>
      </w:pPr>
    </w:p>
    <w:p w14:paraId="3EDF855D" w14:textId="77777777" w:rsidR="006B665E" w:rsidRDefault="006B665E" w:rsidP="006B665E">
      <w:pPr>
        <w:pStyle w:val="NoSpacing"/>
        <w:rPr>
          <w:rFonts w:ascii="Times New Roman" w:hAnsi="Times New Roman" w:cs="Times New Roman"/>
          <w:b/>
          <w:sz w:val="24"/>
          <w:szCs w:val="24"/>
        </w:rPr>
      </w:pPr>
    </w:p>
    <w:p w14:paraId="4E7DC774" w14:textId="77777777" w:rsidR="00F54B2E" w:rsidRPr="003A3E3C" w:rsidRDefault="00F54B2E" w:rsidP="00F54B2E">
      <w:pPr>
        <w:spacing w:line="360" w:lineRule="auto"/>
        <w:rPr>
          <w:rFonts w:ascii="Times New Roman" w:hAnsi="Times New Roman" w:cs="Times New Roman"/>
          <w:b/>
          <w:sz w:val="24"/>
          <w:szCs w:val="24"/>
          <w:u w:val="single"/>
        </w:rPr>
      </w:pPr>
      <w:r w:rsidRPr="003A3E3C">
        <w:rPr>
          <w:rFonts w:ascii="Times New Roman" w:hAnsi="Times New Roman" w:cs="Times New Roman"/>
          <w:b/>
          <w:sz w:val="24"/>
          <w:szCs w:val="24"/>
          <w:u w:val="single"/>
        </w:rPr>
        <w:t>Personal Devices</w:t>
      </w:r>
    </w:p>
    <w:p w14:paraId="4A598C86" w14:textId="50DB6C1C" w:rsidR="00F54B2E" w:rsidRDefault="00F54B2E" w:rsidP="00F54B2E">
      <w:pPr>
        <w:spacing w:line="360" w:lineRule="auto"/>
        <w:rPr>
          <w:rFonts w:ascii="Times New Roman" w:hAnsi="Times New Roman" w:cs="Times New Roman"/>
          <w:sz w:val="24"/>
          <w:szCs w:val="24"/>
        </w:rPr>
      </w:pPr>
      <w:r w:rsidRPr="00065630">
        <w:rPr>
          <w:rFonts w:ascii="Times New Roman" w:hAnsi="Times New Roman" w:cs="Times New Roman"/>
          <w:sz w:val="24"/>
          <w:szCs w:val="24"/>
        </w:rPr>
        <w:t xml:space="preserve">Pupils are not permitted to bring mobile phones to school. The possession or use of a </w:t>
      </w:r>
      <w:r>
        <w:rPr>
          <w:rFonts w:ascii="Times New Roman" w:hAnsi="Times New Roman" w:cs="Times New Roman"/>
          <w:sz w:val="24"/>
          <w:szCs w:val="24"/>
        </w:rPr>
        <w:t xml:space="preserve">personal </w:t>
      </w:r>
      <w:r w:rsidRPr="00065630">
        <w:rPr>
          <w:rFonts w:ascii="Times New Roman" w:hAnsi="Times New Roman" w:cs="Times New Roman"/>
          <w:sz w:val="24"/>
          <w:szCs w:val="24"/>
        </w:rPr>
        <w:t xml:space="preserve">mobile phone or any </w:t>
      </w:r>
      <w:r>
        <w:rPr>
          <w:rFonts w:ascii="Times New Roman" w:hAnsi="Times New Roman" w:cs="Times New Roman"/>
          <w:sz w:val="24"/>
          <w:szCs w:val="24"/>
        </w:rPr>
        <w:t xml:space="preserve">personally owned </w:t>
      </w:r>
      <w:r w:rsidRPr="00065630">
        <w:rPr>
          <w:rFonts w:ascii="Times New Roman" w:hAnsi="Times New Roman" w:cs="Times New Roman"/>
          <w:sz w:val="24"/>
          <w:szCs w:val="24"/>
        </w:rPr>
        <w:t>electronic device by a pupil anywhere on the school premises or during school-related activities is forbidden. Any infringement of this rule will involve the confiscation of the phone or piece of equipment for a full week from the date of confiscation.  It will only be returned to the parent or guardian of the</w:t>
      </w:r>
      <w:r w:rsidRPr="00065630">
        <w:rPr>
          <w:rFonts w:ascii="Times New Roman" w:hAnsi="Times New Roman" w:cs="Times New Roman"/>
          <w:b/>
          <w:sz w:val="24"/>
          <w:szCs w:val="24"/>
        </w:rPr>
        <w:t xml:space="preserve"> </w:t>
      </w:r>
      <w:r w:rsidRPr="00065630">
        <w:rPr>
          <w:rFonts w:ascii="Times New Roman" w:hAnsi="Times New Roman" w:cs="Times New Roman"/>
          <w:sz w:val="24"/>
          <w:szCs w:val="24"/>
        </w:rPr>
        <w:t>pupil.</w:t>
      </w:r>
    </w:p>
    <w:p w14:paraId="5B58C1D3" w14:textId="77777777" w:rsidR="00F54B2E" w:rsidRPr="00F54B2E" w:rsidRDefault="00F54B2E" w:rsidP="00F54B2E">
      <w:pPr>
        <w:pStyle w:val="NoSpacing"/>
        <w:rPr>
          <w:rFonts w:ascii="Times New Roman" w:hAnsi="Times New Roman" w:cs="Times New Roman"/>
          <w:b/>
          <w:sz w:val="24"/>
          <w:szCs w:val="24"/>
          <w:lang w:val="en-US"/>
        </w:rPr>
      </w:pPr>
    </w:p>
    <w:p w14:paraId="637BA472" w14:textId="77777777" w:rsidR="00F54B2E" w:rsidRDefault="00F54B2E" w:rsidP="006B665E">
      <w:pPr>
        <w:spacing w:line="360" w:lineRule="auto"/>
        <w:rPr>
          <w:rFonts w:ascii="Times New Roman" w:hAnsi="Times New Roman" w:cs="Times New Roman"/>
          <w:b/>
          <w:sz w:val="24"/>
          <w:szCs w:val="24"/>
          <w:u w:val="single"/>
        </w:rPr>
      </w:pPr>
    </w:p>
    <w:p w14:paraId="1ACF1DB9" w14:textId="77777777" w:rsidR="00345C37" w:rsidRDefault="00345C37" w:rsidP="006B665E">
      <w:pPr>
        <w:spacing w:line="360" w:lineRule="auto"/>
        <w:rPr>
          <w:rFonts w:ascii="Times New Roman" w:hAnsi="Times New Roman" w:cs="Times New Roman"/>
          <w:b/>
          <w:sz w:val="24"/>
          <w:szCs w:val="24"/>
          <w:u w:val="single"/>
        </w:rPr>
      </w:pPr>
    </w:p>
    <w:p w14:paraId="4B83F88F" w14:textId="44D0D6D9" w:rsidR="006B665E" w:rsidRPr="006B665E" w:rsidRDefault="006B665E" w:rsidP="006B665E">
      <w:pPr>
        <w:spacing w:line="360" w:lineRule="auto"/>
        <w:rPr>
          <w:rFonts w:ascii="Times New Roman" w:hAnsi="Times New Roman" w:cs="Times New Roman"/>
          <w:b/>
          <w:sz w:val="24"/>
          <w:szCs w:val="24"/>
          <w:u w:val="single"/>
        </w:rPr>
      </w:pPr>
      <w:r w:rsidRPr="006B665E">
        <w:rPr>
          <w:rFonts w:ascii="Times New Roman" w:hAnsi="Times New Roman" w:cs="Times New Roman"/>
          <w:b/>
          <w:sz w:val="24"/>
          <w:szCs w:val="24"/>
          <w:u w:val="single"/>
        </w:rPr>
        <w:t>Advice for Parents</w:t>
      </w:r>
    </w:p>
    <w:p w14:paraId="20E3621D" w14:textId="77777777" w:rsidR="006B665E" w:rsidRDefault="006E6AF4" w:rsidP="006B665E">
      <w:pPr>
        <w:spacing w:line="360" w:lineRule="auto"/>
        <w:rPr>
          <w:rFonts w:ascii="Times New Roman" w:hAnsi="Times New Roman" w:cs="Times New Roman"/>
          <w:sz w:val="24"/>
          <w:szCs w:val="24"/>
        </w:rPr>
      </w:pPr>
      <w:r>
        <w:rPr>
          <w:rFonts w:ascii="Times New Roman" w:hAnsi="Times New Roman" w:cs="Times New Roman"/>
          <w:sz w:val="24"/>
          <w:szCs w:val="24"/>
        </w:rPr>
        <w:t>P</w:t>
      </w:r>
      <w:r w:rsidR="006B665E" w:rsidRPr="00403D9F">
        <w:rPr>
          <w:rFonts w:ascii="Times New Roman" w:hAnsi="Times New Roman" w:cs="Times New Roman"/>
          <w:sz w:val="24"/>
          <w:szCs w:val="24"/>
        </w:rPr>
        <w:t xml:space="preserve">arents </w:t>
      </w:r>
      <w:r>
        <w:rPr>
          <w:rFonts w:ascii="Times New Roman" w:hAnsi="Times New Roman" w:cs="Times New Roman"/>
          <w:sz w:val="24"/>
          <w:szCs w:val="24"/>
        </w:rPr>
        <w:t>and guardians are advised to encourage</w:t>
      </w:r>
      <w:r w:rsidR="006B665E" w:rsidRPr="00403D9F">
        <w:rPr>
          <w:rFonts w:ascii="Times New Roman" w:hAnsi="Times New Roman" w:cs="Times New Roman"/>
          <w:sz w:val="24"/>
          <w:szCs w:val="24"/>
        </w:rPr>
        <w:t xml:space="preserve"> safe internet usa</w:t>
      </w:r>
      <w:r w:rsidR="00BA1FE3">
        <w:rPr>
          <w:rFonts w:ascii="Times New Roman" w:hAnsi="Times New Roman" w:cs="Times New Roman"/>
          <w:sz w:val="24"/>
          <w:szCs w:val="24"/>
        </w:rPr>
        <w:t>ge</w:t>
      </w:r>
      <w:r w:rsidR="006B665E" w:rsidRPr="00403D9F">
        <w:rPr>
          <w:rFonts w:ascii="Times New Roman" w:hAnsi="Times New Roman" w:cs="Times New Roman"/>
          <w:sz w:val="24"/>
          <w:szCs w:val="24"/>
        </w:rPr>
        <w:t xml:space="preserve"> and monitor their</w:t>
      </w:r>
      <w:r w:rsidR="00BA1FE3">
        <w:rPr>
          <w:rFonts w:ascii="Times New Roman" w:hAnsi="Times New Roman" w:cs="Times New Roman"/>
          <w:sz w:val="24"/>
          <w:szCs w:val="24"/>
        </w:rPr>
        <w:t xml:space="preserve"> children’s online activity. Limited time use</w:t>
      </w:r>
      <w:r w:rsidR="006B665E" w:rsidRPr="00403D9F">
        <w:rPr>
          <w:rFonts w:ascii="Times New Roman" w:hAnsi="Times New Roman" w:cs="Times New Roman"/>
          <w:sz w:val="24"/>
          <w:szCs w:val="24"/>
        </w:rPr>
        <w:t xml:space="preserve"> for internet usage and appropriate filtering are strongly advised. </w:t>
      </w:r>
    </w:p>
    <w:p w14:paraId="4E37B60C" w14:textId="77777777" w:rsidR="006B665E" w:rsidRDefault="006B665E" w:rsidP="006B665E">
      <w:pPr>
        <w:rPr>
          <w:rFonts w:ascii="Times New Roman" w:hAnsi="Times New Roman" w:cs="Times New Roman"/>
          <w:b/>
          <w:sz w:val="24"/>
          <w:szCs w:val="24"/>
        </w:rPr>
      </w:pPr>
      <w:r w:rsidRPr="00403D9F">
        <w:rPr>
          <w:rFonts w:ascii="Times New Roman" w:hAnsi="Times New Roman" w:cs="Times New Roman"/>
          <w:sz w:val="24"/>
          <w:szCs w:val="24"/>
        </w:rPr>
        <w:t>The school recommends that primary school children should not take part in social media groups and</w:t>
      </w:r>
      <w:r w:rsidR="006E6AF4">
        <w:rPr>
          <w:rFonts w:ascii="Times New Roman" w:hAnsi="Times New Roman" w:cs="Times New Roman"/>
          <w:sz w:val="24"/>
          <w:szCs w:val="24"/>
        </w:rPr>
        <w:t xml:space="preserve"> reminds parents/children that there are strict</w:t>
      </w:r>
      <w:r w:rsidR="00BA1FE3">
        <w:rPr>
          <w:rFonts w:ascii="Times New Roman" w:hAnsi="Times New Roman" w:cs="Times New Roman"/>
          <w:sz w:val="24"/>
          <w:szCs w:val="24"/>
        </w:rPr>
        <w:t xml:space="preserve"> age limits</w:t>
      </w:r>
      <w:r w:rsidRPr="00403D9F">
        <w:rPr>
          <w:rFonts w:ascii="Times New Roman" w:hAnsi="Times New Roman" w:cs="Times New Roman"/>
          <w:sz w:val="24"/>
          <w:szCs w:val="24"/>
        </w:rPr>
        <w:t xml:space="preserve"> on membership of most social media</w:t>
      </w:r>
      <w:r>
        <w:rPr>
          <w:rFonts w:ascii="Times New Roman" w:hAnsi="Times New Roman" w:cs="Times New Roman"/>
          <w:sz w:val="24"/>
          <w:szCs w:val="24"/>
        </w:rPr>
        <w:t xml:space="preserve"> platforms</w:t>
      </w:r>
      <w:r w:rsidRPr="00403D9F">
        <w:rPr>
          <w:rFonts w:ascii="Times New Roman" w:hAnsi="Times New Roman" w:cs="Times New Roman"/>
          <w:sz w:val="24"/>
          <w:szCs w:val="24"/>
        </w:rPr>
        <w:t>. Internet usage should be confined to places in the ho</w:t>
      </w:r>
      <w:r w:rsidR="006E6AF4">
        <w:rPr>
          <w:rFonts w:ascii="Times New Roman" w:hAnsi="Times New Roman" w:cs="Times New Roman"/>
          <w:sz w:val="24"/>
          <w:szCs w:val="24"/>
        </w:rPr>
        <w:t>me that are easily supervised. The use of d</w:t>
      </w:r>
      <w:r w:rsidRPr="00403D9F">
        <w:rPr>
          <w:rFonts w:ascii="Times New Roman" w:hAnsi="Times New Roman" w:cs="Times New Roman"/>
          <w:sz w:val="24"/>
          <w:szCs w:val="24"/>
        </w:rPr>
        <w:t>evice</w:t>
      </w:r>
      <w:r w:rsidR="00BA1FE3">
        <w:rPr>
          <w:rFonts w:ascii="Times New Roman" w:hAnsi="Times New Roman" w:cs="Times New Roman"/>
          <w:sz w:val="24"/>
          <w:szCs w:val="24"/>
        </w:rPr>
        <w:t xml:space="preserve">s with </w:t>
      </w:r>
      <w:r w:rsidRPr="00403D9F">
        <w:rPr>
          <w:rFonts w:ascii="Times New Roman" w:hAnsi="Times New Roman" w:cs="Times New Roman"/>
          <w:sz w:val="24"/>
          <w:szCs w:val="24"/>
        </w:rPr>
        <w:t>internet c</w:t>
      </w:r>
      <w:r w:rsidR="006E6AF4">
        <w:rPr>
          <w:rFonts w:ascii="Times New Roman" w:hAnsi="Times New Roman" w:cs="Times New Roman"/>
          <w:sz w:val="24"/>
          <w:szCs w:val="24"/>
        </w:rPr>
        <w:t>onnectivity should be avoided in pupils’ bedrooms</w:t>
      </w:r>
      <w:r>
        <w:rPr>
          <w:rFonts w:ascii="Times New Roman" w:hAnsi="Times New Roman" w:cs="Times New Roman"/>
          <w:sz w:val="24"/>
          <w:szCs w:val="24"/>
        </w:rPr>
        <w:t>.</w:t>
      </w:r>
    </w:p>
    <w:p w14:paraId="4A4FB716" w14:textId="77777777" w:rsidR="006B665E" w:rsidRPr="006B665E" w:rsidRDefault="006B665E" w:rsidP="006B665E">
      <w:pPr>
        <w:rPr>
          <w:rFonts w:ascii="Times New Roman" w:hAnsi="Times New Roman" w:cs="Times New Roman"/>
          <w:sz w:val="12"/>
          <w:szCs w:val="12"/>
        </w:rPr>
      </w:pPr>
    </w:p>
    <w:p w14:paraId="43568780" w14:textId="77777777" w:rsidR="006B665E" w:rsidRDefault="006B665E" w:rsidP="006B665E">
      <w:pPr>
        <w:spacing w:line="360" w:lineRule="auto"/>
        <w:rPr>
          <w:rFonts w:ascii="Times New Roman" w:hAnsi="Times New Roman" w:cs="Times New Roman"/>
          <w:b/>
          <w:sz w:val="24"/>
          <w:szCs w:val="24"/>
          <w:u w:val="single"/>
        </w:rPr>
      </w:pPr>
      <w:r w:rsidRPr="00BC5FC9">
        <w:rPr>
          <w:rFonts w:ascii="Times New Roman" w:hAnsi="Times New Roman" w:cs="Times New Roman"/>
          <w:b/>
          <w:sz w:val="24"/>
          <w:szCs w:val="24"/>
          <w:u w:val="single"/>
        </w:rPr>
        <w:t>Cyberbullying</w:t>
      </w:r>
    </w:p>
    <w:p w14:paraId="69992385" w14:textId="77777777" w:rsidR="006B665E" w:rsidRPr="003A3E3C" w:rsidRDefault="006B665E" w:rsidP="006B665E">
      <w:pPr>
        <w:spacing w:line="360" w:lineRule="auto"/>
        <w:rPr>
          <w:rFonts w:ascii="Times New Roman" w:hAnsi="Times New Roman" w:cs="Times New Roman"/>
          <w:sz w:val="24"/>
          <w:szCs w:val="24"/>
        </w:rPr>
      </w:pPr>
      <w:r w:rsidRPr="003A3E3C">
        <w:rPr>
          <w:rFonts w:ascii="Times New Roman" w:hAnsi="Times New Roman" w:cs="Times New Roman"/>
          <w:sz w:val="24"/>
          <w:szCs w:val="24"/>
        </w:rPr>
        <w:t>Bullying is defined in the Anti-Bullying Procedures for Primary and Post-Primary Schools as</w:t>
      </w:r>
      <w:r w:rsidRPr="003A3E3C">
        <w:rPr>
          <w:rFonts w:ascii="Times New Roman" w:hAnsi="Times New Roman" w:cs="Times New Roman"/>
          <w:b/>
          <w:sz w:val="24"/>
          <w:szCs w:val="24"/>
        </w:rPr>
        <w:t xml:space="preserve"> "unwanted negative behaviour, verbal, psychological or physical conducted by an individual or group against another person (or persons) and which is repeated over time".</w:t>
      </w:r>
      <w:r>
        <w:rPr>
          <w:rFonts w:ascii="Times New Roman" w:hAnsi="Times New Roman" w:cs="Times New Roman"/>
          <w:b/>
          <w:sz w:val="24"/>
          <w:szCs w:val="24"/>
        </w:rPr>
        <w:t xml:space="preserve"> </w:t>
      </w:r>
      <w:r w:rsidRPr="003A3E3C">
        <w:rPr>
          <w:rFonts w:ascii="Times New Roman" w:hAnsi="Times New Roman" w:cs="Times New Roman"/>
          <w:sz w:val="24"/>
          <w:szCs w:val="24"/>
        </w:rPr>
        <w:t>This definition includes cyberbullying</w:t>
      </w:r>
      <w:r w:rsidR="00201E45">
        <w:rPr>
          <w:rFonts w:ascii="Times New Roman" w:hAnsi="Times New Roman" w:cs="Times New Roman"/>
          <w:sz w:val="24"/>
          <w:szCs w:val="24"/>
        </w:rPr>
        <w:t>,</w:t>
      </w:r>
      <w:r w:rsidRPr="003A3E3C">
        <w:rPr>
          <w:rFonts w:ascii="Times New Roman" w:hAnsi="Times New Roman" w:cs="Times New Roman"/>
          <w:sz w:val="24"/>
          <w:szCs w:val="24"/>
        </w:rPr>
        <w:t xml:space="preserve"> </w:t>
      </w:r>
      <w:r w:rsidR="00201E45">
        <w:rPr>
          <w:rFonts w:ascii="Times New Roman" w:hAnsi="Times New Roman" w:cs="Times New Roman"/>
          <w:sz w:val="24"/>
          <w:szCs w:val="24"/>
        </w:rPr>
        <w:t xml:space="preserve">even when it happens outside of school hours. </w:t>
      </w:r>
      <w:r w:rsidRPr="003A3E3C">
        <w:rPr>
          <w:rFonts w:ascii="Times New Roman" w:hAnsi="Times New Roman" w:cs="Times New Roman"/>
          <w:sz w:val="24"/>
          <w:szCs w:val="24"/>
        </w:rPr>
        <w:t>Additionally</w:t>
      </w:r>
      <w:r w:rsidR="00201E45">
        <w:rPr>
          <w:rFonts w:ascii="Times New Roman" w:hAnsi="Times New Roman" w:cs="Times New Roman"/>
          <w:sz w:val="24"/>
          <w:szCs w:val="24"/>
        </w:rPr>
        <w:t>,</w:t>
      </w:r>
      <w:r w:rsidRPr="003A3E3C">
        <w:rPr>
          <w:rFonts w:ascii="Times New Roman" w:hAnsi="Times New Roman" w:cs="Times New Roman"/>
          <w:sz w:val="24"/>
          <w:szCs w:val="24"/>
        </w:rPr>
        <w:t xml:space="preserve"> the posting of an offensive comment online is considered </w:t>
      </w:r>
      <w:r w:rsidR="00201E45">
        <w:rPr>
          <w:rFonts w:ascii="Times New Roman" w:hAnsi="Times New Roman" w:cs="Times New Roman"/>
          <w:sz w:val="24"/>
          <w:szCs w:val="24"/>
        </w:rPr>
        <w:t xml:space="preserve">to be </w:t>
      </w:r>
      <w:r w:rsidRPr="003A3E3C">
        <w:rPr>
          <w:rFonts w:ascii="Times New Roman" w:hAnsi="Times New Roman" w:cs="Times New Roman"/>
          <w:sz w:val="24"/>
          <w:szCs w:val="24"/>
        </w:rPr>
        <w:t>cyberbullying, due to its potential to be circulated to many users</w:t>
      </w:r>
      <w:r>
        <w:rPr>
          <w:rFonts w:ascii="Times New Roman" w:hAnsi="Times New Roman" w:cs="Times New Roman"/>
          <w:sz w:val="24"/>
          <w:szCs w:val="24"/>
        </w:rPr>
        <w:t xml:space="preserve">. Such incidents of cyberbullying will be </w:t>
      </w:r>
      <w:r w:rsidR="00201E45">
        <w:rPr>
          <w:rFonts w:ascii="Times New Roman" w:hAnsi="Times New Roman" w:cs="Times New Roman"/>
          <w:sz w:val="24"/>
          <w:szCs w:val="24"/>
        </w:rPr>
        <w:t xml:space="preserve">dealt with under the Anti- Bullying Policy and </w:t>
      </w:r>
      <w:r>
        <w:rPr>
          <w:rFonts w:ascii="Times New Roman" w:hAnsi="Times New Roman" w:cs="Times New Roman"/>
          <w:sz w:val="24"/>
          <w:szCs w:val="24"/>
        </w:rPr>
        <w:t>Code of Behaviour.</w:t>
      </w:r>
    </w:p>
    <w:p w14:paraId="32F4A658" w14:textId="3DB263E9" w:rsidR="006B665E" w:rsidRDefault="006B665E" w:rsidP="006B665E">
      <w:pPr>
        <w:spacing w:line="360" w:lineRule="auto"/>
        <w:rPr>
          <w:rFonts w:ascii="Times New Roman" w:hAnsi="Times New Roman" w:cs="Times New Roman"/>
          <w:b/>
          <w:sz w:val="24"/>
          <w:szCs w:val="24"/>
          <w:u w:val="single"/>
        </w:rPr>
      </w:pPr>
      <w:r w:rsidRPr="004D4846">
        <w:rPr>
          <w:rFonts w:ascii="Times New Roman" w:hAnsi="Times New Roman" w:cs="Times New Roman"/>
          <w:b/>
          <w:sz w:val="24"/>
          <w:szCs w:val="24"/>
          <w:u w:val="single"/>
        </w:rPr>
        <w:t>Sanctions</w:t>
      </w:r>
    </w:p>
    <w:p w14:paraId="6E9E4F90" w14:textId="77777777" w:rsidR="006B665E" w:rsidRDefault="006B665E" w:rsidP="006B665E">
      <w:pPr>
        <w:spacing w:line="360" w:lineRule="auto"/>
        <w:rPr>
          <w:rFonts w:ascii="Times New Roman" w:hAnsi="Times New Roman" w:cs="Times New Roman"/>
          <w:sz w:val="24"/>
          <w:szCs w:val="24"/>
        </w:rPr>
      </w:pPr>
      <w:r>
        <w:rPr>
          <w:rFonts w:ascii="Times New Roman" w:hAnsi="Times New Roman" w:cs="Times New Roman"/>
          <w:sz w:val="24"/>
          <w:szCs w:val="24"/>
        </w:rPr>
        <w:t>The misuse or the unlawful use of the Internet or ICT equipment during school/class time by pupils will result in disciplinary action as outlined in the School’s Code of Behaviour. Sanctions will include written warnings, withdrawal of access and privileges to ICT and other school related privileges. In extremely serious cases</w:t>
      </w:r>
      <w:r w:rsidR="00201E45">
        <w:rPr>
          <w:rFonts w:ascii="Times New Roman" w:hAnsi="Times New Roman" w:cs="Times New Roman"/>
          <w:sz w:val="24"/>
          <w:szCs w:val="24"/>
        </w:rPr>
        <w:t>,</w:t>
      </w:r>
      <w:r>
        <w:rPr>
          <w:rFonts w:ascii="Times New Roman" w:hAnsi="Times New Roman" w:cs="Times New Roman"/>
          <w:sz w:val="24"/>
          <w:szCs w:val="24"/>
        </w:rPr>
        <w:t xml:space="preserve"> suspension or expulsion may be considered.</w:t>
      </w:r>
    </w:p>
    <w:p w14:paraId="4A5F4019" w14:textId="76F7B14D" w:rsidR="006B665E" w:rsidRDefault="006B665E" w:rsidP="006B665E">
      <w:pPr>
        <w:spacing w:line="360" w:lineRule="auto"/>
        <w:rPr>
          <w:rFonts w:ascii="Times New Roman" w:hAnsi="Times New Roman" w:cs="Times New Roman"/>
          <w:sz w:val="24"/>
          <w:szCs w:val="24"/>
        </w:rPr>
      </w:pPr>
      <w:r>
        <w:rPr>
          <w:rFonts w:ascii="Times New Roman" w:hAnsi="Times New Roman" w:cs="Times New Roman"/>
          <w:sz w:val="24"/>
          <w:szCs w:val="24"/>
        </w:rPr>
        <w:t>The school reserves the right to report any illegal activities to the appropriate authorities.</w:t>
      </w:r>
    </w:p>
    <w:p w14:paraId="5CB13456" w14:textId="77777777" w:rsidR="006B665E" w:rsidRDefault="006B665E" w:rsidP="006B665E">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Internet Safety Advice </w:t>
      </w:r>
    </w:p>
    <w:p w14:paraId="1531BD1B" w14:textId="77777777" w:rsidR="006B665E" w:rsidRPr="00891F2F" w:rsidRDefault="006B665E" w:rsidP="006B665E">
      <w:pPr>
        <w:spacing w:line="360" w:lineRule="auto"/>
        <w:rPr>
          <w:rFonts w:ascii="Times New Roman" w:hAnsi="Times New Roman" w:cs="Times New Roman"/>
          <w:sz w:val="24"/>
          <w:szCs w:val="24"/>
        </w:rPr>
      </w:pPr>
      <w:r w:rsidRPr="00891F2F">
        <w:rPr>
          <w:rFonts w:ascii="Times New Roman" w:hAnsi="Times New Roman" w:cs="Times New Roman"/>
          <w:sz w:val="24"/>
          <w:szCs w:val="24"/>
        </w:rPr>
        <w:t>Bennekerry N</w:t>
      </w:r>
      <w:r w:rsidR="005C25AE">
        <w:rPr>
          <w:rFonts w:ascii="Times New Roman" w:hAnsi="Times New Roman" w:cs="Times New Roman"/>
          <w:sz w:val="24"/>
          <w:szCs w:val="24"/>
        </w:rPr>
        <w:t>.</w:t>
      </w:r>
      <w:r w:rsidRPr="00891F2F">
        <w:rPr>
          <w:rFonts w:ascii="Times New Roman" w:hAnsi="Times New Roman" w:cs="Times New Roman"/>
          <w:sz w:val="24"/>
          <w:szCs w:val="24"/>
        </w:rPr>
        <w:t>S</w:t>
      </w:r>
      <w:r w:rsidR="005C25AE">
        <w:rPr>
          <w:rFonts w:ascii="Times New Roman" w:hAnsi="Times New Roman" w:cs="Times New Roman"/>
          <w:sz w:val="24"/>
          <w:szCs w:val="24"/>
        </w:rPr>
        <w:t>.</w:t>
      </w:r>
      <w:r w:rsidRPr="00891F2F">
        <w:rPr>
          <w:rFonts w:ascii="Times New Roman" w:hAnsi="Times New Roman" w:cs="Times New Roman"/>
          <w:sz w:val="24"/>
          <w:szCs w:val="24"/>
        </w:rPr>
        <w:t xml:space="preserve"> will endeavour to inform pupils and parents of key support structures and organisations that deal with illegal material and harmful use of the internet</w:t>
      </w:r>
      <w:r w:rsidR="005C25AE">
        <w:rPr>
          <w:rFonts w:ascii="Times New Roman" w:hAnsi="Times New Roman" w:cs="Times New Roman"/>
          <w:sz w:val="24"/>
          <w:szCs w:val="24"/>
        </w:rPr>
        <w:t>,</w:t>
      </w:r>
      <w:r w:rsidRPr="00891F2F">
        <w:rPr>
          <w:rFonts w:ascii="Times New Roman" w:hAnsi="Times New Roman" w:cs="Times New Roman"/>
          <w:sz w:val="24"/>
          <w:szCs w:val="24"/>
        </w:rPr>
        <w:t xml:space="preserve"> as the need arises. The Parents Association will endeavour to provide </w:t>
      </w:r>
      <w:r>
        <w:rPr>
          <w:rFonts w:ascii="Times New Roman" w:hAnsi="Times New Roman" w:cs="Times New Roman"/>
          <w:sz w:val="24"/>
          <w:szCs w:val="24"/>
        </w:rPr>
        <w:t>regular</w:t>
      </w:r>
      <w:r w:rsidRPr="00891F2F">
        <w:rPr>
          <w:rFonts w:ascii="Times New Roman" w:hAnsi="Times New Roman" w:cs="Times New Roman"/>
          <w:sz w:val="24"/>
          <w:szCs w:val="24"/>
        </w:rPr>
        <w:t xml:space="preserve"> information seminar</w:t>
      </w:r>
      <w:r w:rsidR="005C25AE">
        <w:rPr>
          <w:rFonts w:ascii="Times New Roman" w:hAnsi="Times New Roman" w:cs="Times New Roman"/>
          <w:sz w:val="24"/>
          <w:szCs w:val="24"/>
        </w:rPr>
        <w:t>s</w:t>
      </w:r>
      <w:r w:rsidRPr="00891F2F">
        <w:rPr>
          <w:rFonts w:ascii="Times New Roman" w:hAnsi="Times New Roman" w:cs="Times New Roman"/>
          <w:sz w:val="24"/>
          <w:szCs w:val="24"/>
        </w:rPr>
        <w:t xml:space="preserve"> for parents in the school on Internet</w:t>
      </w:r>
      <w:r>
        <w:rPr>
          <w:rFonts w:ascii="Times New Roman" w:hAnsi="Times New Roman" w:cs="Times New Roman"/>
          <w:sz w:val="24"/>
          <w:szCs w:val="24"/>
        </w:rPr>
        <w:t xml:space="preserve"> safety</w:t>
      </w:r>
      <w:r w:rsidRPr="00891F2F">
        <w:rPr>
          <w:rFonts w:ascii="Times New Roman" w:hAnsi="Times New Roman" w:cs="Times New Roman"/>
          <w:sz w:val="24"/>
          <w:szCs w:val="24"/>
        </w:rPr>
        <w:t xml:space="preserve"> and related issues.</w:t>
      </w:r>
    </w:p>
    <w:p w14:paraId="303083EF" w14:textId="77777777" w:rsidR="006B665E" w:rsidRDefault="006B665E" w:rsidP="006B665E">
      <w:pPr>
        <w:spacing w:line="360" w:lineRule="auto"/>
        <w:rPr>
          <w:rFonts w:ascii="Times New Roman" w:hAnsi="Times New Roman" w:cs="Times New Roman"/>
          <w:sz w:val="24"/>
          <w:szCs w:val="24"/>
        </w:rPr>
      </w:pPr>
      <w:r>
        <w:rPr>
          <w:rFonts w:ascii="Times New Roman" w:hAnsi="Times New Roman" w:cs="Times New Roman"/>
          <w:sz w:val="24"/>
          <w:szCs w:val="24"/>
        </w:rPr>
        <w:t xml:space="preserve">Useful </w:t>
      </w:r>
      <w:r w:rsidRPr="00891F2F">
        <w:rPr>
          <w:rFonts w:ascii="Times New Roman" w:hAnsi="Times New Roman" w:cs="Times New Roman"/>
          <w:sz w:val="24"/>
          <w:szCs w:val="24"/>
        </w:rPr>
        <w:t xml:space="preserve">websites </w:t>
      </w:r>
      <w:r>
        <w:rPr>
          <w:rFonts w:ascii="Times New Roman" w:hAnsi="Times New Roman" w:cs="Times New Roman"/>
          <w:sz w:val="24"/>
          <w:szCs w:val="24"/>
        </w:rPr>
        <w:t>for further information on online and communications technology.</w:t>
      </w:r>
    </w:p>
    <w:p w14:paraId="50423A78" w14:textId="77777777" w:rsidR="006B665E" w:rsidRDefault="004062CC" w:rsidP="006B665E">
      <w:pPr>
        <w:pStyle w:val="ListParagraph"/>
        <w:numPr>
          <w:ilvl w:val="0"/>
          <w:numId w:val="3"/>
        </w:numPr>
        <w:rPr>
          <w:rFonts w:ascii="Times New Roman" w:hAnsi="Times New Roman" w:cs="Times New Roman"/>
          <w:sz w:val="24"/>
          <w:szCs w:val="24"/>
        </w:rPr>
      </w:pPr>
      <w:hyperlink r:id="rId8" w:history="1">
        <w:r w:rsidR="006B665E" w:rsidRPr="00052DA6">
          <w:rPr>
            <w:rStyle w:val="Hyperlink"/>
            <w:rFonts w:ascii="Times New Roman" w:hAnsi="Times New Roman" w:cs="Times New Roman"/>
            <w:sz w:val="24"/>
            <w:szCs w:val="24"/>
          </w:rPr>
          <w:t>www.iab.ie</w:t>
        </w:r>
      </w:hyperlink>
      <w:r w:rsidR="006B665E">
        <w:rPr>
          <w:rFonts w:ascii="Times New Roman" w:hAnsi="Times New Roman" w:cs="Times New Roman"/>
          <w:sz w:val="24"/>
          <w:szCs w:val="24"/>
        </w:rPr>
        <w:t xml:space="preserve"> (Internet Advisory Board)</w:t>
      </w:r>
    </w:p>
    <w:p w14:paraId="17C9F4D9" w14:textId="77777777" w:rsidR="006B665E" w:rsidRDefault="004062CC" w:rsidP="006B665E">
      <w:pPr>
        <w:pStyle w:val="ListParagraph"/>
        <w:numPr>
          <w:ilvl w:val="0"/>
          <w:numId w:val="3"/>
        </w:numPr>
        <w:rPr>
          <w:rFonts w:ascii="Times New Roman" w:hAnsi="Times New Roman" w:cs="Times New Roman"/>
          <w:sz w:val="24"/>
          <w:szCs w:val="24"/>
        </w:rPr>
      </w:pPr>
      <w:hyperlink r:id="rId9" w:history="1">
        <w:r w:rsidR="006B665E" w:rsidRPr="00052DA6">
          <w:rPr>
            <w:rStyle w:val="Hyperlink"/>
            <w:rFonts w:ascii="Times New Roman" w:hAnsi="Times New Roman" w:cs="Times New Roman"/>
            <w:sz w:val="24"/>
            <w:szCs w:val="24"/>
          </w:rPr>
          <w:t>www.esafety.ie</w:t>
        </w:r>
      </w:hyperlink>
      <w:r w:rsidR="006B665E">
        <w:rPr>
          <w:rFonts w:ascii="Times New Roman" w:hAnsi="Times New Roman" w:cs="Times New Roman"/>
          <w:sz w:val="24"/>
          <w:szCs w:val="24"/>
        </w:rPr>
        <w:t xml:space="preserve"> (Internet Safety Seminars for Schools/Parents)</w:t>
      </w:r>
    </w:p>
    <w:p w14:paraId="39C2E7D9" w14:textId="77777777" w:rsidR="006B665E" w:rsidRDefault="004062CC" w:rsidP="006B665E">
      <w:pPr>
        <w:pStyle w:val="ListParagraph"/>
        <w:numPr>
          <w:ilvl w:val="0"/>
          <w:numId w:val="3"/>
        </w:numPr>
        <w:rPr>
          <w:rFonts w:ascii="Times New Roman" w:hAnsi="Times New Roman" w:cs="Times New Roman"/>
          <w:sz w:val="24"/>
          <w:szCs w:val="24"/>
        </w:rPr>
      </w:pPr>
      <w:hyperlink r:id="rId10" w:history="1">
        <w:r w:rsidR="006B665E" w:rsidRPr="00052DA6">
          <w:rPr>
            <w:rStyle w:val="Hyperlink"/>
            <w:rFonts w:ascii="Times New Roman" w:hAnsi="Times New Roman" w:cs="Times New Roman"/>
            <w:sz w:val="24"/>
            <w:szCs w:val="24"/>
          </w:rPr>
          <w:t>www.ncte.ie</w:t>
        </w:r>
      </w:hyperlink>
      <w:r w:rsidR="006B665E">
        <w:rPr>
          <w:rFonts w:ascii="Times New Roman" w:hAnsi="Times New Roman" w:cs="Times New Roman"/>
          <w:sz w:val="24"/>
          <w:szCs w:val="24"/>
        </w:rPr>
        <w:t xml:space="preserve"> (Information on ICT in Education)</w:t>
      </w:r>
    </w:p>
    <w:p w14:paraId="05454075" w14:textId="77777777" w:rsidR="006B665E" w:rsidRDefault="004062CC" w:rsidP="006B665E">
      <w:pPr>
        <w:pStyle w:val="ListParagraph"/>
        <w:numPr>
          <w:ilvl w:val="0"/>
          <w:numId w:val="3"/>
        </w:numPr>
        <w:rPr>
          <w:rFonts w:ascii="Times New Roman" w:hAnsi="Times New Roman" w:cs="Times New Roman"/>
          <w:sz w:val="24"/>
          <w:szCs w:val="24"/>
        </w:rPr>
      </w:pPr>
      <w:hyperlink r:id="rId11" w:history="1">
        <w:r w:rsidR="006B665E" w:rsidRPr="00052DA6">
          <w:rPr>
            <w:rStyle w:val="Hyperlink"/>
            <w:rFonts w:ascii="Times New Roman" w:hAnsi="Times New Roman" w:cs="Times New Roman"/>
            <w:sz w:val="24"/>
            <w:szCs w:val="24"/>
          </w:rPr>
          <w:t>www.saferinternetday.ie</w:t>
        </w:r>
      </w:hyperlink>
      <w:r w:rsidR="006B665E">
        <w:rPr>
          <w:rFonts w:ascii="Times New Roman" w:hAnsi="Times New Roman" w:cs="Times New Roman"/>
          <w:sz w:val="24"/>
          <w:szCs w:val="24"/>
        </w:rPr>
        <w:t xml:space="preserve"> (Includes information on Safer Internet Day)</w:t>
      </w:r>
    </w:p>
    <w:p w14:paraId="4CC68D10" w14:textId="77777777" w:rsidR="006B665E" w:rsidRPr="006B665E" w:rsidRDefault="004062CC" w:rsidP="006B665E">
      <w:pPr>
        <w:pStyle w:val="ListParagraph"/>
        <w:numPr>
          <w:ilvl w:val="0"/>
          <w:numId w:val="3"/>
        </w:numPr>
        <w:spacing w:line="360" w:lineRule="auto"/>
        <w:rPr>
          <w:rFonts w:ascii="Times New Roman" w:hAnsi="Times New Roman" w:cs="Times New Roman"/>
          <w:sz w:val="24"/>
          <w:szCs w:val="24"/>
        </w:rPr>
      </w:pPr>
      <w:hyperlink r:id="rId12" w:history="1">
        <w:r w:rsidR="006B665E" w:rsidRPr="006B665E">
          <w:rPr>
            <w:rStyle w:val="Hyperlink"/>
            <w:rFonts w:ascii="Times New Roman" w:hAnsi="Times New Roman" w:cs="Times New Roman"/>
            <w:sz w:val="24"/>
            <w:szCs w:val="24"/>
          </w:rPr>
          <w:t>www.webwise.ie</w:t>
        </w:r>
      </w:hyperlink>
      <w:r w:rsidR="006B665E" w:rsidRPr="006B665E">
        <w:rPr>
          <w:rFonts w:ascii="Times New Roman" w:hAnsi="Times New Roman" w:cs="Times New Roman"/>
          <w:sz w:val="24"/>
          <w:szCs w:val="24"/>
        </w:rPr>
        <w:t xml:space="preserve"> (Information advice and tools to parents, teachers and students)</w:t>
      </w:r>
    </w:p>
    <w:p w14:paraId="781E805E" w14:textId="77777777" w:rsidR="006B665E" w:rsidRDefault="006B665E" w:rsidP="006B665E">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Webwise</w:t>
      </w:r>
      <w:proofErr w:type="spellEnd"/>
      <w:r>
        <w:rPr>
          <w:rFonts w:ascii="Times New Roman" w:hAnsi="Times New Roman" w:cs="Times New Roman"/>
          <w:sz w:val="24"/>
          <w:szCs w:val="24"/>
        </w:rPr>
        <w:t xml:space="preserve"> is the NCTE’s (</w:t>
      </w:r>
      <w:r w:rsidRPr="006B665E">
        <w:rPr>
          <w:rFonts w:ascii="Times New Roman" w:hAnsi="Times New Roman" w:cs="Times New Roman"/>
          <w:i/>
          <w:sz w:val="24"/>
          <w:szCs w:val="24"/>
        </w:rPr>
        <w:t>National Centre for Technology in Education</w:t>
      </w:r>
      <w:r>
        <w:rPr>
          <w:rFonts w:ascii="Times New Roman" w:hAnsi="Times New Roman" w:cs="Times New Roman"/>
          <w:sz w:val="24"/>
          <w:szCs w:val="24"/>
        </w:rPr>
        <w:t xml:space="preserve">) </w:t>
      </w:r>
      <w:r w:rsidRPr="007564F6">
        <w:rPr>
          <w:rFonts w:ascii="Times New Roman" w:hAnsi="Times New Roman" w:cs="Times New Roman"/>
          <w:sz w:val="24"/>
          <w:szCs w:val="24"/>
        </w:rPr>
        <w:t>internet safety initiative</w:t>
      </w:r>
      <w:r>
        <w:rPr>
          <w:rFonts w:ascii="Times New Roman" w:hAnsi="Times New Roman" w:cs="Times New Roman"/>
          <w:sz w:val="24"/>
          <w:szCs w:val="24"/>
        </w:rPr>
        <w:t xml:space="preserve">. </w:t>
      </w:r>
    </w:p>
    <w:p w14:paraId="452F8305" w14:textId="77777777" w:rsidR="006B665E" w:rsidRPr="006B665E" w:rsidRDefault="006B665E" w:rsidP="006B665E">
      <w:pPr>
        <w:spacing w:line="360" w:lineRule="auto"/>
        <w:rPr>
          <w:rFonts w:ascii="Times New Roman" w:hAnsi="Times New Roman" w:cs="Times New Roman"/>
          <w:sz w:val="12"/>
          <w:szCs w:val="12"/>
        </w:rPr>
      </w:pPr>
    </w:p>
    <w:p w14:paraId="4AC22DCF" w14:textId="77777777" w:rsidR="006B665E" w:rsidRPr="006B665E" w:rsidRDefault="006B665E" w:rsidP="006B665E">
      <w:pPr>
        <w:spacing w:line="240" w:lineRule="auto"/>
        <w:rPr>
          <w:rFonts w:ascii="Times New Roman" w:hAnsi="Times New Roman" w:cs="Times New Roman"/>
          <w:b/>
          <w:sz w:val="24"/>
          <w:szCs w:val="24"/>
          <w:u w:val="single"/>
        </w:rPr>
      </w:pPr>
      <w:r w:rsidRPr="006B665E">
        <w:rPr>
          <w:rFonts w:ascii="Times New Roman" w:hAnsi="Times New Roman" w:cs="Times New Roman"/>
          <w:b/>
          <w:sz w:val="24"/>
          <w:szCs w:val="24"/>
          <w:u w:val="single"/>
        </w:rPr>
        <w:t>Links with other School Policies</w:t>
      </w:r>
    </w:p>
    <w:p w14:paraId="1664339F" w14:textId="77777777" w:rsidR="006B665E" w:rsidRDefault="006B665E" w:rsidP="006B665E">
      <w:pPr>
        <w:spacing w:line="240" w:lineRule="auto"/>
        <w:rPr>
          <w:rFonts w:ascii="Times New Roman" w:hAnsi="Times New Roman" w:cs="Times New Roman"/>
          <w:sz w:val="24"/>
          <w:szCs w:val="24"/>
        </w:rPr>
      </w:pPr>
      <w:r>
        <w:rPr>
          <w:rFonts w:ascii="Times New Roman" w:hAnsi="Times New Roman" w:cs="Times New Roman"/>
          <w:sz w:val="24"/>
          <w:szCs w:val="24"/>
        </w:rPr>
        <w:t>This policy is linked to the following school policies:</w:t>
      </w:r>
    </w:p>
    <w:p w14:paraId="1D1D10F0" w14:textId="77777777" w:rsidR="006B665E" w:rsidRDefault="006B665E" w:rsidP="006B665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Child Protection Policy</w:t>
      </w:r>
    </w:p>
    <w:p w14:paraId="7F1F872C" w14:textId="77777777" w:rsidR="006B665E" w:rsidRDefault="006B665E" w:rsidP="006B665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Code of Behaviour</w:t>
      </w:r>
    </w:p>
    <w:p w14:paraId="7791A7D4" w14:textId="77777777" w:rsidR="006B665E" w:rsidRDefault="006B665E" w:rsidP="006B665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Anti-Bullying Policy</w:t>
      </w:r>
    </w:p>
    <w:p w14:paraId="29E0722B" w14:textId="77777777" w:rsidR="00626E41" w:rsidRDefault="006B665E" w:rsidP="006B665E">
      <w:pPr>
        <w:spacing w:line="360" w:lineRule="auto"/>
        <w:rPr>
          <w:rFonts w:ascii="Times New Roman" w:hAnsi="Times New Roman" w:cs="Times New Roman"/>
          <w:b/>
          <w:sz w:val="24"/>
          <w:szCs w:val="24"/>
        </w:rPr>
      </w:pPr>
      <w:r w:rsidRPr="00794A0C">
        <w:rPr>
          <w:rFonts w:ascii="Times New Roman" w:hAnsi="Times New Roman" w:cs="Times New Roman"/>
          <w:b/>
          <w:sz w:val="24"/>
          <w:szCs w:val="24"/>
        </w:rPr>
        <w:t xml:space="preserve">The Board of Management </w:t>
      </w:r>
      <w:r w:rsidR="006E6AF4">
        <w:rPr>
          <w:rFonts w:ascii="Times New Roman" w:hAnsi="Times New Roman" w:cs="Times New Roman"/>
          <w:b/>
          <w:sz w:val="24"/>
          <w:szCs w:val="24"/>
        </w:rPr>
        <w:t xml:space="preserve">of Bennekerry N.S. </w:t>
      </w:r>
      <w:r w:rsidRPr="00794A0C">
        <w:rPr>
          <w:rFonts w:ascii="Times New Roman" w:hAnsi="Times New Roman" w:cs="Times New Roman"/>
          <w:b/>
          <w:sz w:val="24"/>
          <w:szCs w:val="24"/>
        </w:rPr>
        <w:t xml:space="preserve">ratified this policy at its meeting on </w:t>
      </w:r>
      <w:r w:rsidR="00626E41">
        <w:rPr>
          <w:rFonts w:ascii="Times New Roman" w:hAnsi="Times New Roman" w:cs="Times New Roman"/>
          <w:b/>
          <w:sz w:val="24"/>
          <w:szCs w:val="24"/>
        </w:rPr>
        <w:t xml:space="preserve">the </w:t>
      </w:r>
    </w:p>
    <w:p w14:paraId="2288A2BB" w14:textId="77777777" w:rsidR="006B665E" w:rsidRPr="00794A0C" w:rsidRDefault="00626E41" w:rsidP="006B665E">
      <w:pPr>
        <w:spacing w:line="360" w:lineRule="auto"/>
        <w:rPr>
          <w:rFonts w:ascii="Times New Roman" w:hAnsi="Times New Roman" w:cs="Times New Roman"/>
          <w:b/>
          <w:sz w:val="24"/>
          <w:szCs w:val="24"/>
        </w:rPr>
      </w:pPr>
      <w:r>
        <w:rPr>
          <w:rFonts w:ascii="Times New Roman" w:hAnsi="Times New Roman" w:cs="Times New Roman"/>
          <w:b/>
          <w:sz w:val="24"/>
          <w:szCs w:val="24"/>
        </w:rPr>
        <w:t>31</w:t>
      </w:r>
      <w:r w:rsidRPr="00626E41">
        <w:rPr>
          <w:rFonts w:ascii="Times New Roman" w:hAnsi="Times New Roman" w:cs="Times New Roman"/>
          <w:b/>
          <w:sz w:val="24"/>
          <w:szCs w:val="24"/>
          <w:vertAlign w:val="superscript"/>
        </w:rPr>
        <w:t>st</w:t>
      </w:r>
      <w:r>
        <w:rPr>
          <w:rFonts w:ascii="Times New Roman" w:hAnsi="Times New Roman" w:cs="Times New Roman"/>
          <w:b/>
          <w:sz w:val="24"/>
          <w:szCs w:val="24"/>
        </w:rPr>
        <w:t xml:space="preserve"> May 2017. </w:t>
      </w:r>
    </w:p>
    <w:p w14:paraId="6ED7A1DE" w14:textId="77777777" w:rsidR="006E6AF4" w:rsidRDefault="006B665E" w:rsidP="006B665E">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Chairperson BOM   </w:t>
      </w:r>
      <w:r w:rsidR="00625344">
        <w:rPr>
          <w:rFonts w:ascii="Times New Roman" w:hAnsi="Times New Roman" w:cs="Times New Roman"/>
          <w:b/>
          <w:sz w:val="24"/>
          <w:szCs w:val="24"/>
        </w:rPr>
        <w:t>Edmund Burke</w:t>
      </w:r>
      <w:r>
        <w:rPr>
          <w:rFonts w:ascii="Times New Roman" w:hAnsi="Times New Roman" w:cs="Times New Roman"/>
          <w:b/>
          <w:sz w:val="24"/>
          <w:szCs w:val="24"/>
        </w:rPr>
        <w:t xml:space="preserve">   </w:t>
      </w:r>
      <w:r w:rsidR="00625344">
        <w:rPr>
          <w:rFonts w:ascii="Times New Roman" w:hAnsi="Times New Roman" w:cs="Times New Roman"/>
          <w:b/>
          <w:sz w:val="24"/>
          <w:szCs w:val="24"/>
        </w:rPr>
        <w:tab/>
      </w:r>
      <w:r w:rsidR="00625344">
        <w:rPr>
          <w:rFonts w:ascii="Times New Roman" w:hAnsi="Times New Roman" w:cs="Times New Roman"/>
          <w:b/>
          <w:sz w:val="24"/>
          <w:szCs w:val="24"/>
        </w:rPr>
        <w:tab/>
      </w:r>
      <w:r w:rsidR="006E6AF4">
        <w:rPr>
          <w:rFonts w:ascii="Times New Roman" w:hAnsi="Times New Roman" w:cs="Times New Roman"/>
          <w:b/>
          <w:sz w:val="24"/>
          <w:szCs w:val="24"/>
        </w:rPr>
        <w:t>Principal</w:t>
      </w:r>
      <w:r w:rsidR="00625344">
        <w:rPr>
          <w:rFonts w:ascii="Times New Roman" w:hAnsi="Times New Roman" w:cs="Times New Roman"/>
          <w:b/>
          <w:sz w:val="24"/>
          <w:szCs w:val="24"/>
        </w:rPr>
        <w:t>: Maria Doyle</w:t>
      </w:r>
      <w:r>
        <w:rPr>
          <w:rFonts w:ascii="Times New Roman" w:hAnsi="Times New Roman" w:cs="Times New Roman"/>
          <w:b/>
          <w:sz w:val="24"/>
          <w:szCs w:val="24"/>
        </w:rPr>
        <w:t xml:space="preserve">  </w:t>
      </w:r>
    </w:p>
    <w:p w14:paraId="7B898A5C" w14:textId="77777777" w:rsidR="00345C37" w:rsidRDefault="006B665E" w:rsidP="006B665E">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Date: </w:t>
      </w:r>
      <w:r w:rsidR="006E6AF4">
        <w:rPr>
          <w:rFonts w:ascii="Times New Roman" w:hAnsi="Times New Roman" w:cs="Times New Roman"/>
          <w:b/>
          <w:sz w:val="24"/>
          <w:szCs w:val="24"/>
        </w:rPr>
        <w:tab/>
      </w:r>
      <w:r w:rsidR="00625344">
        <w:rPr>
          <w:rFonts w:ascii="Times New Roman" w:hAnsi="Times New Roman" w:cs="Times New Roman"/>
          <w:b/>
          <w:sz w:val="24"/>
          <w:szCs w:val="24"/>
        </w:rPr>
        <w:t>31</w:t>
      </w:r>
      <w:r w:rsidR="00625344" w:rsidRPr="00625344">
        <w:rPr>
          <w:rFonts w:ascii="Times New Roman" w:hAnsi="Times New Roman" w:cs="Times New Roman"/>
          <w:b/>
          <w:sz w:val="24"/>
          <w:szCs w:val="24"/>
          <w:vertAlign w:val="superscript"/>
        </w:rPr>
        <w:t>st</w:t>
      </w:r>
      <w:r w:rsidR="00625344">
        <w:rPr>
          <w:rFonts w:ascii="Times New Roman" w:hAnsi="Times New Roman" w:cs="Times New Roman"/>
          <w:b/>
          <w:sz w:val="24"/>
          <w:szCs w:val="24"/>
        </w:rPr>
        <w:t xml:space="preserve"> May 2017</w:t>
      </w:r>
      <w:r w:rsidR="00625344">
        <w:rPr>
          <w:rFonts w:ascii="Times New Roman" w:hAnsi="Times New Roman" w:cs="Times New Roman"/>
          <w:b/>
          <w:sz w:val="24"/>
          <w:szCs w:val="24"/>
        </w:rPr>
        <w:tab/>
      </w:r>
      <w:r w:rsidR="00625344">
        <w:rPr>
          <w:rFonts w:ascii="Times New Roman" w:hAnsi="Times New Roman" w:cs="Times New Roman"/>
          <w:b/>
          <w:sz w:val="24"/>
          <w:szCs w:val="24"/>
        </w:rPr>
        <w:tab/>
      </w:r>
    </w:p>
    <w:p w14:paraId="6BDD5EBB" w14:textId="77777777" w:rsidR="00345C37" w:rsidRDefault="00345C37" w:rsidP="006B665E">
      <w:pPr>
        <w:spacing w:line="360" w:lineRule="auto"/>
        <w:rPr>
          <w:rFonts w:ascii="Times New Roman" w:hAnsi="Times New Roman" w:cs="Times New Roman"/>
          <w:b/>
          <w:sz w:val="24"/>
          <w:szCs w:val="24"/>
        </w:rPr>
      </w:pPr>
    </w:p>
    <w:p w14:paraId="4FD8BAA2" w14:textId="77777777" w:rsidR="00345C37" w:rsidRDefault="00345C37" w:rsidP="006B665E">
      <w:pPr>
        <w:spacing w:line="360" w:lineRule="auto"/>
        <w:rPr>
          <w:rFonts w:ascii="Times New Roman" w:hAnsi="Times New Roman" w:cs="Times New Roman"/>
          <w:b/>
          <w:sz w:val="24"/>
          <w:szCs w:val="24"/>
        </w:rPr>
      </w:pPr>
    </w:p>
    <w:p w14:paraId="310D8D3F" w14:textId="19FE78E6" w:rsidR="00345C37" w:rsidRPr="00345C37" w:rsidRDefault="00345C37" w:rsidP="00345C37">
      <w:pPr>
        <w:ind w:left="1440" w:firstLine="720"/>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          </w:t>
      </w:r>
      <w:r w:rsidRPr="00345C37">
        <w:rPr>
          <w:rFonts w:eastAsia="Times New Roman" w:cstheme="minorHAnsi"/>
          <w:b/>
          <w:sz w:val="28"/>
          <w:szCs w:val="28"/>
          <w:lang w:val="en-US"/>
        </w:rPr>
        <w:t xml:space="preserve"> Appendix 1 to Acceptable Usage Policy</w:t>
      </w:r>
    </w:p>
    <w:p w14:paraId="6FF06FDE" w14:textId="77777777" w:rsidR="00345C37" w:rsidRPr="00345C37" w:rsidRDefault="00345C37" w:rsidP="00345C37">
      <w:pPr>
        <w:widowControl w:val="0"/>
        <w:spacing w:before="240" w:after="240"/>
        <w:jc w:val="center"/>
        <w:rPr>
          <w:rFonts w:eastAsia="Times New Roman" w:cstheme="minorHAnsi"/>
          <w:b/>
          <w:sz w:val="28"/>
          <w:szCs w:val="28"/>
          <w:lang w:val="en-GB"/>
        </w:rPr>
      </w:pPr>
      <w:r w:rsidRPr="00345C37">
        <w:rPr>
          <w:rFonts w:eastAsia="Times New Roman" w:cstheme="minorHAnsi"/>
          <w:b/>
          <w:sz w:val="28"/>
          <w:szCs w:val="28"/>
          <w:lang w:val="en-US"/>
        </w:rPr>
        <w:t xml:space="preserve">Remote Teaching and Learning Plan for </w:t>
      </w:r>
      <w:proofErr w:type="spellStart"/>
      <w:r w:rsidRPr="00345C37">
        <w:rPr>
          <w:rFonts w:eastAsia="Times New Roman" w:cstheme="minorHAnsi"/>
          <w:b/>
          <w:sz w:val="28"/>
          <w:szCs w:val="28"/>
          <w:lang w:val="en-US"/>
        </w:rPr>
        <w:t>Bennekerry</w:t>
      </w:r>
      <w:proofErr w:type="spellEnd"/>
      <w:r w:rsidRPr="00345C37">
        <w:rPr>
          <w:rFonts w:eastAsia="Times New Roman" w:cstheme="minorHAnsi"/>
          <w:b/>
          <w:sz w:val="28"/>
          <w:szCs w:val="28"/>
          <w:lang w:val="en-US"/>
        </w:rPr>
        <w:t xml:space="preserve"> National School</w:t>
      </w:r>
    </w:p>
    <w:p w14:paraId="0DCEAEF7" w14:textId="4F0D2C81" w:rsidR="00345C37" w:rsidRPr="00345C37" w:rsidRDefault="00345C37" w:rsidP="00345C37">
      <w:pPr>
        <w:widowControl w:val="0"/>
        <w:spacing w:before="240" w:after="240"/>
        <w:jc w:val="both"/>
        <w:rPr>
          <w:rFonts w:eastAsia="Times New Roman" w:cstheme="minorHAnsi"/>
          <w:sz w:val="24"/>
          <w:szCs w:val="24"/>
          <w:lang w:val="en-US"/>
        </w:rPr>
      </w:pPr>
      <w:r w:rsidRPr="00345C37">
        <w:rPr>
          <w:rFonts w:eastAsia="Times New Roman" w:cstheme="minorHAnsi"/>
          <w:sz w:val="24"/>
          <w:szCs w:val="24"/>
          <w:lang w:val="en-US"/>
        </w:rPr>
        <w:t xml:space="preserve">In response to this time of uncertainty regarding school closures, we have formulated this policy to outline how the school will maintain the link between school and home. In the event of another whole or partial school closure, we aim to continue to communicate with our pupils through various means. </w:t>
      </w:r>
    </w:p>
    <w:p w14:paraId="4D1AF872" w14:textId="77777777" w:rsidR="00345C37" w:rsidRPr="00345C37" w:rsidRDefault="00345C37" w:rsidP="00345C37">
      <w:pPr>
        <w:widowControl w:val="0"/>
        <w:spacing w:before="240" w:after="240"/>
        <w:jc w:val="both"/>
        <w:rPr>
          <w:rFonts w:eastAsia="Times New Roman" w:cstheme="minorHAnsi"/>
          <w:sz w:val="24"/>
          <w:szCs w:val="24"/>
          <w:lang w:val="en-US"/>
        </w:rPr>
      </w:pPr>
      <w:r w:rsidRPr="00345C37">
        <w:rPr>
          <w:rFonts w:eastAsia="Times New Roman" w:cstheme="minorHAnsi"/>
          <w:sz w:val="24"/>
          <w:szCs w:val="24"/>
          <w:lang w:val="en-US"/>
        </w:rPr>
        <w:t xml:space="preserve">We </w:t>
      </w:r>
      <w:proofErr w:type="spellStart"/>
      <w:r w:rsidRPr="00345C37">
        <w:rPr>
          <w:rFonts w:eastAsia="Times New Roman" w:cstheme="minorHAnsi"/>
          <w:sz w:val="24"/>
          <w:szCs w:val="24"/>
          <w:lang w:val="en-US"/>
        </w:rPr>
        <w:t>recognise</w:t>
      </w:r>
      <w:proofErr w:type="spellEnd"/>
      <w:r w:rsidRPr="00345C37">
        <w:rPr>
          <w:rFonts w:eastAsia="Times New Roman" w:cstheme="minorHAnsi"/>
          <w:sz w:val="24"/>
          <w:szCs w:val="24"/>
          <w:lang w:val="en-US"/>
        </w:rPr>
        <w:t xml:space="preserve"> that online safety is of huge importance and the aim of this document is to help to protect both school staff and pupils, while teaching and learning online.</w:t>
      </w:r>
    </w:p>
    <w:p w14:paraId="1EBA0887" w14:textId="77777777" w:rsidR="00345C37" w:rsidRPr="00345C37" w:rsidRDefault="00345C37" w:rsidP="00345C37">
      <w:pPr>
        <w:widowControl w:val="0"/>
        <w:spacing w:before="240" w:after="240"/>
        <w:jc w:val="both"/>
        <w:rPr>
          <w:rFonts w:eastAsia="Times New Roman" w:cstheme="minorHAnsi"/>
          <w:sz w:val="24"/>
          <w:szCs w:val="24"/>
          <w:lang w:val="en-US"/>
        </w:rPr>
      </w:pPr>
      <w:r w:rsidRPr="00345C37">
        <w:rPr>
          <w:rFonts w:eastAsia="Times New Roman" w:cstheme="minorHAnsi"/>
          <w:sz w:val="24"/>
          <w:szCs w:val="24"/>
          <w:lang w:val="en-US"/>
        </w:rPr>
        <w:t xml:space="preserve">This policy does not set out to replace our Mobile Phone or Acceptable Usage Policy. Rather, it is proposed as an important addition to the area of learning from a digital platform. The policy presented here should be read also in tandem with our school’s Code of </w:t>
      </w:r>
      <w:proofErr w:type="spellStart"/>
      <w:r w:rsidRPr="00345C37">
        <w:rPr>
          <w:rFonts w:eastAsia="Times New Roman" w:cstheme="minorHAnsi"/>
          <w:sz w:val="24"/>
          <w:szCs w:val="24"/>
          <w:lang w:val="en-US"/>
        </w:rPr>
        <w:t>Behaviour</w:t>
      </w:r>
      <w:proofErr w:type="spellEnd"/>
      <w:r w:rsidRPr="00345C37">
        <w:rPr>
          <w:rFonts w:eastAsia="Times New Roman" w:cstheme="minorHAnsi"/>
          <w:sz w:val="24"/>
          <w:szCs w:val="24"/>
          <w:lang w:val="en-US"/>
        </w:rPr>
        <w:t xml:space="preserve"> Policy and Anti-Bullying (including Cyber Bullying) Policy.</w:t>
      </w:r>
    </w:p>
    <w:p w14:paraId="61E5F816" w14:textId="77777777" w:rsidR="00345C37" w:rsidRPr="00345C37" w:rsidRDefault="00345C37" w:rsidP="00345C37">
      <w:pPr>
        <w:widowControl w:val="0"/>
        <w:spacing w:before="240" w:after="240"/>
        <w:jc w:val="both"/>
        <w:rPr>
          <w:rFonts w:eastAsia="Times New Roman" w:cstheme="minorHAnsi"/>
          <w:sz w:val="24"/>
          <w:szCs w:val="24"/>
          <w:lang w:val="en-US"/>
        </w:rPr>
      </w:pPr>
      <w:r w:rsidRPr="00345C37">
        <w:rPr>
          <w:rFonts w:eastAsia="Times New Roman" w:cstheme="minorHAnsi"/>
          <w:sz w:val="24"/>
          <w:szCs w:val="24"/>
          <w:lang w:val="en-US"/>
        </w:rPr>
        <w:t xml:space="preserve">The primary obligation of all schools is to the welfare of the learners in their school. This policy, therefore, seeks to ensure that remote learning is safe for all student learners and that personal and sensitive data is also protected under GDPR legislation. Schools must ensure that learning takes place in an environment that is respectful and fair and meets its statutory duties. </w:t>
      </w:r>
    </w:p>
    <w:p w14:paraId="4E6B440D" w14:textId="77777777" w:rsidR="00345C37" w:rsidRPr="00345C37" w:rsidRDefault="00345C37" w:rsidP="00345C37">
      <w:pPr>
        <w:widowControl w:val="0"/>
        <w:spacing w:before="240" w:after="240"/>
        <w:jc w:val="both"/>
        <w:rPr>
          <w:rFonts w:eastAsia="Times New Roman" w:cstheme="minorHAnsi"/>
          <w:sz w:val="24"/>
          <w:szCs w:val="24"/>
          <w:lang w:val="en-US"/>
        </w:rPr>
      </w:pPr>
      <w:r w:rsidRPr="00345C37">
        <w:rPr>
          <w:rFonts w:eastAsia="Times New Roman" w:cstheme="minorHAnsi"/>
          <w:sz w:val="24"/>
          <w:szCs w:val="24"/>
          <w:lang w:val="en-US"/>
        </w:rPr>
        <w:t>This Policy has been formulated in accordance with the provisions of the Department of Education and relevant sections of:</w:t>
      </w:r>
    </w:p>
    <w:p w14:paraId="041E7B52" w14:textId="2BC507C6" w:rsidR="00345C37" w:rsidRPr="00345C37" w:rsidRDefault="00345C37" w:rsidP="00345C37">
      <w:pPr>
        <w:widowControl w:val="0"/>
        <w:spacing w:before="240" w:after="240" w:line="240" w:lineRule="auto"/>
        <w:jc w:val="both"/>
        <w:rPr>
          <w:rFonts w:eastAsia="Times New Roman" w:cstheme="minorHAnsi"/>
          <w:sz w:val="24"/>
          <w:szCs w:val="24"/>
          <w:lang w:val="en-US"/>
        </w:rPr>
      </w:pPr>
      <w:r w:rsidRPr="00345C37">
        <w:rPr>
          <w:rFonts w:eastAsia="Times New Roman" w:cstheme="minorHAnsi"/>
          <w:sz w:val="24"/>
          <w:szCs w:val="24"/>
          <w:lang w:val="en-US"/>
        </w:rPr>
        <w:t>(a) The Education Act (1998)</w:t>
      </w:r>
    </w:p>
    <w:p w14:paraId="206DAF0A" w14:textId="77777777" w:rsidR="00345C37" w:rsidRPr="00345C37" w:rsidRDefault="00345C37" w:rsidP="00345C37">
      <w:pPr>
        <w:widowControl w:val="0"/>
        <w:spacing w:before="240" w:after="240" w:line="240" w:lineRule="auto"/>
        <w:jc w:val="both"/>
        <w:rPr>
          <w:rFonts w:eastAsia="Times New Roman" w:cstheme="minorHAnsi"/>
          <w:sz w:val="24"/>
          <w:szCs w:val="24"/>
          <w:lang w:val="en-US"/>
        </w:rPr>
      </w:pPr>
      <w:r w:rsidRPr="00345C37">
        <w:rPr>
          <w:rFonts w:eastAsia="Times New Roman" w:cstheme="minorHAnsi"/>
          <w:sz w:val="24"/>
          <w:szCs w:val="24"/>
          <w:lang w:val="en-US"/>
        </w:rPr>
        <w:t>(b) Education (Welfare) Act (2000)</w:t>
      </w:r>
    </w:p>
    <w:p w14:paraId="2AE0D997" w14:textId="77777777" w:rsidR="00345C37" w:rsidRPr="00345C37" w:rsidRDefault="00345C37" w:rsidP="00345C37">
      <w:pPr>
        <w:widowControl w:val="0"/>
        <w:spacing w:before="240" w:after="240" w:line="240" w:lineRule="auto"/>
        <w:jc w:val="both"/>
        <w:rPr>
          <w:rFonts w:eastAsia="Times New Roman" w:cstheme="minorHAnsi"/>
          <w:sz w:val="24"/>
          <w:szCs w:val="24"/>
          <w:lang w:val="en-US"/>
        </w:rPr>
      </w:pPr>
      <w:r w:rsidRPr="00345C37">
        <w:rPr>
          <w:rFonts w:eastAsia="Times New Roman" w:cstheme="minorHAnsi"/>
          <w:sz w:val="24"/>
          <w:szCs w:val="24"/>
          <w:lang w:val="en-US"/>
        </w:rPr>
        <w:t>(c) Equal Status Act (2000)</w:t>
      </w:r>
    </w:p>
    <w:p w14:paraId="0F085039" w14:textId="77777777" w:rsidR="00345C37" w:rsidRPr="00345C37" w:rsidRDefault="00345C37" w:rsidP="00345C37">
      <w:pPr>
        <w:widowControl w:val="0"/>
        <w:spacing w:before="240" w:after="240" w:line="240" w:lineRule="auto"/>
        <w:jc w:val="both"/>
        <w:rPr>
          <w:rFonts w:eastAsia="Times New Roman" w:cstheme="minorHAnsi"/>
          <w:sz w:val="24"/>
          <w:szCs w:val="24"/>
          <w:lang w:val="en-US"/>
        </w:rPr>
      </w:pPr>
      <w:r w:rsidRPr="00345C37">
        <w:rPr>
          <w:rFonts w:eastAsia="Times New Roman" w:cstheme="minorHAnsi"/>
          <w:sz w:val="24"/>
          <w:szCs w:val="24"/>
          <w:lang w:val="en-US"/>
        </w:rPr>
        <w:t>(d) Education for Persons with Special Educational Needs Act (2004)</w:t>
      </w:r>
    </w:p>
    <w:p w14:paraId="4CFA506E" w14:textId="40C802FB" w:rsidR="00345C37" w:rsidRPr="00345C37" w:rsidRDefault="00345C37" w:rsidP="00345C37">
      <w:pPr>
        <w:widowControl w:val="0"/>
        <w:spacing w:before="240" w:after="240" w:line="240" w:lineRule="auto"/>
        <w:jc w:val="both"/>
        <w:rPr>
          <w:rFonts w:eastAsia="Times New Roman" w:cstheme="minorHAnsi"/>
          <w:sz w:val="24"/>
          <w:szCs w:val="24"/>
          <w:lang w:val="en-US"/>
        </w:rPr>
      </w:pPr>
      <w:r w:rsidRPr="00345C37">
        <w:rPr>
          <w:rFonts w:eastAsia="Times New Roman" w:cstheme="minorHAnsi"/>
          <w:sz w:val="24"/>
          <w:szCs w:val="24"/>
          <w:lang w:val="en-US"/>
        </w:rPr>
        <w:t>(e) Disability Act (2005)</w:t>
      </w:r>
    </w:p>
    <w:p w14:paraId="39EC6EDE" w14:textId="77777777" w:rsidR="00345C37" w:rsidRPr="00345C37" w:rsidRDefault="00345C37" w:rsidP="00345C37">
      <w:pPr>
        <w:widowControl w:val="0"/>
        <w:spacing w:before="240" w:after="240" w:line="240" w:lineRule="auto"/>
        <w:jc w:val="both"/>
        <w:rPr>
          <w:rFonts w:eastAsia="Times New Roman" w:cstheme="minorHAnsi"/>
          <w:sz w:val="24"/>
          <w:szCs w:val="24"/>
          <w:lang w:val="en-US"/>
        </w:rPr>
      </w:pPr>
      <w:r w:rsidRPr="00345C37">
        <w:rPr>
          <w:rFonts w:eastAsia="Times New Roman" w:cstheme="minorHAnsi"/>
          <w:sz w:val="24"/>
          <w:szCs w:val="24"/>
          <w:lang w:val="en-US"/>
        </w:rPr>
        <w:t>(f) Children First Act (2017)</w:t>
      </w:r>
    </w:p>
    <w:p w14:paraId="3E660B7F" w14:textId="77777777" w:rsidR="00345C37" w:rsidRPr="00345C37" w:rsidRDefault="00345C37" w:rsidP="00345C37">
      <w:pPr>
        <w:widowControl w:val="0"/>
        <w:spacing w:before="240" w:after="240" w:line="240" w:lineRule="auto"/>
        <w:jc w:val="both"/>
        <w:rPr>
          <w:rFonts w:eastAsia="Times New Roman" w:cstheme="minorHAnsi"/>
          <w:sz w:val="24"/>
          <w:szCs w:val="24"/>
          <w:lang w:val="en-US"/>
        </w:rPr>
      </w:pPr>
      <w:r w:rsidRPr="00345C37">
        <w:rPr>
          <w:rFonts w:eastAsia="Times New Roman" w:cstheme="minorHAnsi"/>
          <w:sz w:val="24"/>
          <w:szCs w:val="24"/>
          <w:lang w:val="en-US"/>
        </w:rPr>
        <w:t>(g) GDPR</w:t>
      </w:r>
    </w:p>
    <w:p w14:paraId="6BD3E099" w14:textId="77777777" w:rsidR="00345C37" w:rsidRPr="00345C37" w:rsidRDefault="00345C37" w:rsidP="00345C37">
      <w:pPr>
        <w:widowControl w:val="0"/>
        <w:spacing w:before="240" w:after="240" w:line="240" w:lineRule="auto"/>
        <w:jc w:val="both"/>
        <w:rPr>
          <w:rFonts w:eastAsia="Times New Roman" w:cstheme="minorHAnsi"/>
          <w:sz w:val="24"/>
          <w:szCs w:val="24"/>
          <w:lang w:val="en-US"/>
        </w:rPr>
      </w:pPr>
      <w:r w:rsidRPr="00345C37">
        <w:rPr>
          <w:rFonts w:eastAsia="Times New Roman" w:cstheme="minorHAnsi"/>
          <w:sz w:val="24"/>
          <w:szCs w:val="24"/>
          <w:lang w:val="en-US"/>
        </w:rPr>
        <w:t>(h) Data Protection Act (2018)</w:t>
      </w:r>
    </w:p>
    <w:p w14:paraId="3A5C4924" w14:textId="77777777" w:rsidR="00345C37" w:rsidRPr="00345C37" w:rsidRDefault="00345C37" w:rsidP="00345C37">
      <w:pPr>
        <w:widowControl w:val="0"/>
        <w:spacing w:before="240" w:after="240" w:line="240" w:lineRule="auto"/>
        <w:jc w:val="both"/>
        <w:rPr>
          <w:rFonts w:eastAsia="Times New Roman" w:cstheme="minorHAnsi"/>
          <w:sz w:val="24"/>
          <w:szCs w:val="24"/>
          <w:lang w:val="en-US"/>
        </w:rPr>
      </w:pPr>
      <w:r w:rsidRPr="00345C37">
        <w:rPr>
          <w:rFonts w:eastAsia="Times New Roman" w:cstheme="minorHAnsi"/>
          <w:sz w:val="24"/>
          <w:szCs w:val="24"/>
          <w:lang w:val="en-US"/>
        </w:rPr>
        <w:t>(</w:t>
      </w:r>
      <w:proofErr w:type="spellStart"/>
      <w:r w:rsidRPr="00345C37">
        <w:rPr>
          <w:rFonts w:eastAsia="Times New Roman" w:cstheme="minorHAnsi"/>
          <w:sz w:val="24"/>
          <w:szCs w:val="24"/>
          <w:lang w:val="en-US"/>
        </w:rPr>
        <w:t>i</w:t>
      </w:r>
      <w:proofErr w:type="spellEnd"/>
      <w:r w:rsidRPr="00345C37">
        <w:rPr>
          <w:rFonts w:eastAsia="Times New Roman" w:cstheme="minorHAnsi"/>
          <w:sz w:val="24"/>
          <w:szCs w:val="24"/>
          <w:lang w:val="en-US"/>
        </w:rPr>
        <w:t>) Department of Education: Child Protection Procedures for Primary schools</w:t>
      </w:r>
    </w:p>
    <w:p w14:paraId="016EB1CA" w14:textId="77777777" w:rsidR="00345C37" w:rsidRPr="00345C37" w:rsidRDefault="00345C37" w:rsidP="00345C37">
      <w:pPr>
        <w:widowControl w:val="0"/>
        <w:spacing w:before="240" w:after="240" w:line="240" w:lineRule="auto"/>
        <w:jc w:val="both"/>
        <w:rPr>
          <w:rFonts w:eastAsia="Times New Roman" w:cstheme="minorHAnsi"/>
          <w:sz w:val="24"/>
          <w:szCs w:val="24"/>
          <w:lang w:val="en-US"/>
        </w:rPr>
      </w:pPr>
      <w:r w:rsidRPr="00345C37">
        <w:rPr>
          <w:rFonts w:eastAsia="Times New Roman" w:cstheme="minorHAnsi"/>
          <w:sz w:val="24"/>
          <w:szCs w:val="24"/>
          <w:lang w:val="en-US"/>
        </w:rPr>
        <w:t xml:space="preserve">(j) NEWB Guidelines for Developing a Code of </w:t>
      </w:r>
      <w:proofErr w:type="spellStart"/>
      <w:r w:rsidRPr="00345C37">
        <w:rPr>
          <w:rFonts w:eastAsia="Times New Roman" w:cstheme="minorHAnsi"/>
          <w:sz w:val="24"/>
          <w:szCs w:val="24"/>
          <w:lang w:val="en-US"/>
        </w:rPr>
        <w:t>Behaviour</w:t>
      </w:r>
      <w:proofErr w:type="spellEnd"/>
      <w:r w:rsidRPr="00345C37">
        <w:rPr>
          <w:rFonts w:eastAsia="Times New Roman" w:cstheme="minorHAnsi"/>
          <w:sz w:val="24"/>
          <w:szCs w:val="24"/>
          <w:lang w:val="en-US"/>
        </w:rPr>
        <w:t xml:space="preserve"> (2008).</w:t>
      </w:r>
    </w:p>
    <w:p w14:paraId="0EA73F58" w14:textId="77777777" w:rsidR="00345C37" w:rsidRPr="00345C37" w:rsidRDefault="00345C37" w:rsidP="00345C37">
      <w:pPr>
        <w:widowControl w:val="0"/>
        <w:spacing w:before="240" w:after="240" w:line="240" w:lineRule="auto"/>
        <w:jc w:val="both"/>
        <w:rPr>
          <w:rFonts w:eastAsia="Times New Roman" w:cstheme="minorHAnsi"/>
          <w:sz w:val="24"/>
          <w:szCs w:val="24"/>
          <w:lang w:val="en-US"/>
        </w:rPr>
      </w:pPr>
      <w:r w:rsidRPr="00345C37">
        <w:rPr>
          <w:rFonts w:eastAsia="Times New Roman" w:cstheme="minorHAnsi"/>
          <w:sz w:val="24"/>
          <w:szCs w:val="24"/>
          <w:lang w:val="en-US"/>
        </w:rPr>
        <w:t>(k) DES Guidance on Continuity of Schooling for Primary Schools (May 2020)</w:t>
      </w:r>
    </w:p>
    <w:p w14:paraId="4135C5D9" w14:textId="520B1851" w:rsidR="00345C37" w:rsidRDefault="00345C37" w:rsidP="00345C37">
      <w:pPr>
        <w:widowControl w:val="0"/>
        <w:spacing w:before="240" w:after="240" w:line="240" w:lineRule="auto"/>
        <w:jc w:val="both"/>
        <w:rPr>
          <w:rFonts w:eastAsia="Times New Roman" w:cstheme="minorHAnsi"/>
          <w:i/>
          <w:iCs/>
          <w:sz w:val="24"/>
          <w:szCs w:val="24"/>
          <w:lang w:val="en-US"/>
        </w:rPr>
      </w:pPr>
      <w:r w:rsidRPr="00345C37">
        <w:rPr>
          <w:rFonts w:eastAsia="Times New Roman" w:cstheme="minorHAnsi"/>
          <w:sz w:val="24"/>
          <w:szCs w:val="24"/>
          <w:lang w:val="en-US"/>
        </w:rPr>
        <w:t xml:space="preserve">(l) DES Guidance on Continuity of Schooling: </w:t>
      </w:r>
      <w:r w:rsidRPr="00345C37">
        <w:rPr>
          <w:rFonts w:eastAsia="Times New Roman" w:cstheme="minorHAnsi"/>
          <w:i/>
          <w:iCs/>
          <w:sz w:val="24"/>
          <w:szCs w:val="24"/>
          <w:lang w:val="en-US"/>
        </w:rPr>
        <w:t xml:space="preserve">Supporting Primary Pupils at very High Risk to </w:t>
      </w:r>
      <w:proofErr w:type="spellStart"/>
      <w:r w:rsidRPr="00345C37">
        <w:rPr>
          <w:rFonts w:eastAsia="Times New Roman" w:cstheme="minorHAnsi"/>
          <w:i/>
          <w:iCs/>
          <w:sz w:val="24"/>
          <w:szCs w:val="24"/>
          <w:lang w:val="en-US"/>
        </w:rPr>
        <w:t>Covid</w:t>
      </w:r>
      <w:proofErr w:type="spellEnd"/>
      <w:r w:rsidRPr="00345C37">
        <w:rPr>
          <w:rFonts w:eastAsia="Times New Roman" w:cstheme="minorHAnsi"/>
          <w:i/>
          <w:iCs/>
          <w:sz w:val="24"/>
          <w:szCs w:val="24"/>
          <w:lang w:val="en-US"/>
        </w:rPr>
        <w:t xml:space="preserve"> 19 </w:t>
      </w:r>
      <w:r w:rsidRPr="00345C37">
        <w:rPr>
          <w:rFonts w:eastAsia="Times New Roman" w:cstheme="minorHAnsi"/>
          <w:sz w:val="24"/>
          <w:szCs w:val="24"/>
          <w:lang w:val="en-US"/>
        </w:rPr>
        <w:t>(August 2020)</w:t>
      </w:r>
      <w:r w:rsidRPr="00345C37">
        <w:rPr>
          <w:rFonts w:eastAsia="Times New Roman" w:cstheme="minorHAnsi"/>
          <w:i/>
          <w:iCs/>
          <w:sz w:val="24"/>
          <w:szCs w:val="24"/>
          <w:lang w:val="en-US"/>
        </w:rPr>
        <w:t>.</w:t>
      </w:r>
    </w:p>
    <w:p w14:paraId="0EB0B2B8" w14:textId="142F7B1A" w:rsidR="00345C37" w:rsidRPr="00345C37" w:rsidRDefault="00345C37" w:rsidP="00345C37">
      <w:pPr>
        <w:widowControl w:val="0"/>
        <w:spacing w:before="240" w:after="240"/>
        <w:jc w:val="both"/>
        <w:rPr>
          <w:rFonts w:eastAsia="Times New Roman" w:cstheme="minorHAnsi"/>
          <w:sz w:val="24"/>
          <w:szCs w:val="24"/>
          <w:lang w:val="en-US"/>
        </w:rPr>
      </w:pPr>
      <w:r>
        <w:rPr>
          <w:rFonts w:eastAsia="Times New Roman" w:cstheme="minorHAnsi"/>
          <w:sz w:val="24"/>
          <w:szCs w:val="24"/>
          <w:lang w:val="en-US"/>
        </w:rPr>
        <w:t>(m) DES Guidance on Remote Learning in a Covid-19 Context: September-December 2020 (October 2020)</w:t>
      </w:r>
    </w:p>
    <w:p w14:paraId="5AD95490" w14:textId="77777777" w:rsidR="00083BDE" w:rsidRDefault="00083BDE" w:rsidP="00345C37">
      <w:pPr>
        <w:widowControl w:val="0"/>
        <w:spacing w:before="240" w:after="240"/>
        <w:jc w:val="both"/>
        <w:rPr>
          <w:rFonts w:eastAsia="Times New Roman" w:cstheme="minorHAnsi"/>
          <w:sz w:val="24"/>
          <w:szCs w:val="24"/>
          <w:lang w:val="en-US"/>
        </w:rPr>
      </w:pPr>
    </w:p>
    <w:p w14:paraId="46F3E19F" w14:textId="4771265B" w:rsidR="00345C37" w:rsidRPr="00345C37" w:rsidRDefault="00345C37" w:rsidP="00345C37">
      <w:pPr>
        <w:widowControl w:val="0"/>
        <w:spacing w:before="240" w:after="240"/>
        <w:jc w:val="both"/>
        <w:rPr>
          <w:rFonts w:eastAsia="Times New Roman" w:cstheme="minorHAnsi"/>
          <w:sz w:val="24"/>
          <w:szCs w:val="24"/>
          <w:lang w:val="en-US"/>
        </w:rPr>
      </w:pPr>
      <w:r w:rsidRPr="00345C37">
        <w:rPr>
          <w:rFonts w:eastAsia="Times New Roman" w:cstheme="minorHAnsi"/>
          <w:sz w:val="24"/>
          <w:szCs w:val="24"/>
          <w:lang w:val="en-US"/>
        </w:rPr>
        <w:lastRenderedPageBreak/>
        <w:t xml:space="preserve">This is a working document. As we continue to explore options available to support distance learning, the document will be updated accordingly. </w:t>
      </w:r>
    </w:p>
    <w:p w14:paraId="1523735F" w14:textId="77777777" w:rsidR="00345C37" w:rsidRPr="00345C37" w:rsidRDefault="00345C37" w:rsidP="00345C37">
      <w:pPr>
        <w:widowControl w:val="0"/>
        <w:spacing w:before="240" w:after="240" w:line="240" w:lineRule="auto"/>
        <w:jc w:val="both"/>
        <w:rPr>
          <w:rFonts w:eastAsia="Times New Roman" w:cstheme="minorHAnsi"/>
          <w:b/>
          <w:sz w:val="24"/>
          <w:szCs w:val="24"/>
          <w:lang w:val="en-US"/>
        </w:rPr>
      </w:pPr>
      <w:r w:rsidRPr="00345C37">
        <w:rPr>
          <w:rFonts w:eastAsia="Times New Roman" w:cstheme="minorHAnsi"/>
          <w:b/>
          <w:sz w:val="24"/>
          <w:szCs w:val="24"/>
          <w:lang w:val="en-US"/>
        </w:rPr>
        <w:t>Context</w:t>
      </w:r>
    </w:p>
    <w:p w14:paraId="0C0DB87D" w14:textId="77777777" w:rsidR="00345C37" w:rsidRPr="00345C37" w:rsidRDefault="00345C37" w:rsidP="00345C37">
      <w:pPr>
        <w:widowControl w:val="0"/>
        <w:spacing w:before="240" w:after="240" w:line="240" w:lineRule="auto"/>
        <w:jc w:val="both"/>
        <w:rPr>
          <w:rFonts w:eastAsia="Times New Roman" w:cstheme="minorHAnsi"/>
          <w:b/>
          <w:sz w:val="24"/>
          <w:szCs w:val="24"/>
          <w:lang w:val="en-US"/>
        </w:rPr>
      </w:pPr>
      <w:r w:rsidRPr="00345C37">
        <w:rPr>
          <w:rFonts w:eastAsia="Times New Roman" w:cstheme="minorHAnsi"/>
          <w:b/>
          <w:sz w:val="24"/>
          <w:szCs w:val="24"/>
          <w:lang w:val="en-US"/>
        </w:rPr>
        <w:br/>
      </w:r>
      <w:r w:rsidRPr="00345C37">
        <w:rPr>
          <w:rFonts w:eastAsia="Times New Roman" w:cstheme="minorHAnsi"/>
          <w:sz w:val="24"/>
          <w:szCs w:val="24"/>
          <w:lang w:val="en-US"/>
        </w:rPr>
        <w:t xml:space="preserve">Teaching and Learning is always evolving, especially, as we move deeper into the 21st century. Developments in IT provide us all with great opportunities as learners and teachers. </w:t>
      </w:r>
      <w:proofErr w:type="gramStart"/>
      <w:r w:rsidRPr="00345C37">
        <w:rPr>
          <w:rFonts w:eastAsia="Times New Roman" w:cstheme="minorHAnsi"/>
          <w:sz w:val="24"/>
          <w:szCs w:val="24"/>
          <w:lang w:val="en-US"/>
        </w:rPr>
        <w:t>Never before</w:t>
      </w:r>
      <w:proofErr w:type="gramEnd"/>
      <w:r w:rsidRPr="00345C37">
        <w:rPr>
          <w:rFonts w:eastAsia="Times New Roman" w:cstheme="minorHAnsi"/>
          <w:sz w:val="24"/>
          <w:szCs w:val="24"/>
          <w:lang w:val="en-US"/>
        </w:rPr>
        <w:t xml:space="preserve"> has there been greater scope to learn using technology and it continues to change the learning relationship between teachers and students. Advances in technology mean that assignments can be delivered remotely and that greater access to information on the internet affords the opportunities for real learning to take place under the watchful and professional guidance of the teacher. However, whether a child is being directed remotely or via a traditional classroom environment, it is very important that all partners are aware that once a learning exchange takes place between a student and teacher, whether at home or school, the same statutory rules apply i.e. the school’s Code of Positive </w:t>
      </w:r>
      <w:proofErr w:type="spellStart"/>
      <w:r w:rsidRPr="00345C37">
        <w:rPr>
          <w:rFonts w:eastAsia="Times New Roman" w:cstheme="minorHAnsi"/>
          <w:sz w:val="24"/>
          <w:szCs w:val="24"/>
          <w:lang w:val="en-US"/>
        </w:rPr>
        <w:t>Behaviour</w:t>
      </w:r>
      <w:proofErr w:type="spellEnd"/>
      <w:r w:rsidRPr="00345C37">
        <w:rPr>
          <w:rFonts w:eastAsia="Times New Roman" w:cstheme="minorHAnsi"/>
          <w:sz w:val="24"/>
          <w:szCs w:val="24"/>
          <w:lang w:val="en-US"/>
        </w:rPr>
        <w:t xml:space="preserve"> and all of the school’s policies apply.</w:t>
      </w:r>
    </w:p>
    <w:p w14:paraId="056B5700" w14:textId="77777777" w:rsidR="00345C37" w:rsidRPr="00345C37" w:rsidRDefault="00345C37" w:rsidP="00345C37">
      <w:pPr>
        <w:widowControl w:val="0"/>
        <w:spacing w:before="240" w:line="240" w:lineRule="auto"/>
        <w:jc w:val="both"/>
        <w:rPr>
          <w:rFonts w:eastAsia="Times New Roman" w:cstheme="minorHAnsi"/>
          <w:color w:val="FF0000"/>
          <w:sz w:val="24"/>
          <w:szCs w:val="24"/>
          <w:lang w:val="en-US"/>
        </w:rPr>
      </w:pPr>
      <w:r w:rsidRPr="00345C37">
        <w:rPr>
          <w:rFonts w:eastAsia="Times New Roman" w:cstheme="minorHAnsi"/>
          <w:sz w:val="24"/>
          <w:szCs w:val="24"/>
          <w:lang w:val="en-US"/>
        </w:rPr>
        <w:t xml:space="preserve">We recognize that online collaboration is essential for distance learning and that families are in </w:t>
      </w:r>
      <w:proofErr w:type="spellStart"/>
      <w:r w:rsidRPr="00345C37">
        <w:rPr>
          <w:rFonts w:eastAsia="Times New Roman" w:cstheme="minorHAnsi"/>
          <w:sz w:val="24"/>
          <w:szCs w:val="24"/>
          <w:lang w:val="en-US"/>
        </w:rPr>
        <w:t>favour</w:t>
      </w:r>
      <w:proofErr w:type="spellEnd"/>
      <w:r w:rsidRPr="00345C37">
        <w:rPr>
          <w:rFonts w:eastAsia="Times New Roman" w:cstheme="minorHAnsi"/>
          <w:sz w:val="24"/>
          <w:szCs w:val="24"/>
          <w:lang w:val="en-US"/>
        </w:rPr>
        <w:t xml:space="preserve"> of increased opportunities to maintain the connection between school and home. </w:t>
      </w:r>
      <w:proofErr w:type="spellStart"/>
      <w:r w:rsidRPr="00345C37">
        <w:rPr>
          <w:rFonts w:eastAsia="Times New Roman" w:cstheme="minorHAnsi"/>
          <w:sz w:val="24"/>
          <w:szCs w:val="24"/>
          <w:lang w:val="en-US"/>
        </w:rPr>
        <w:t>Bennekerry</w:t>
      </w:r>
      <w:proofErr w:type="spellEnd"/>
      <w:r w:rsidRPr="00345C37">
        <w:rPr>
          <w:rFonts w:eastAsia="Times New Roman" w:cstheme="minorHAnsi"/>
          <w:sz w:val="24"/>
          <w:szCs w:val="24"/>
          <w:lang w:val="en-US"/>
        </w:rPr>
        <w:t xml:space="preserve"> N.S. uses a variety of child friendly, online tools, which assist in providing more effective teaching and learning, while also enabling greater communication between staff, families and students. </w:t>
      </w:r>
    </w:p>
    <w:p w14:paraId="01F54856" w14:textId="77777777" w:rsidR="00345C37" w:rsidRPr="00345C37" w:rsidRDefault="00345C37" w:rsidP="00345C37">
      <w:pPr>
        <w:widowControl w:val="0"/>
        <w:spacing w:after="0" w:line="240" w:lineRule="auto"/>
        <w:ind w:right="-20"/>
        <w:rPr>
          <w:rFonts w:ascii="Calibri" w:eastAsia="Cambria" w:hAnsi="Calibri" w:cs="Calibri"/>
          <w:b/>
          <w:sz w:val="24"/>
          <w:szCs w:val="24"/>
          <w:lang w:val="en-US"/>
        </w:rPr>
      </w:pPr>
      <w:r w:rsidRPr="00345C37">
        <w:rPr>
          <w:rFonts w:ascii="Calibri" w:eastAsia="Cambria" w:hAnsi="Calibri" w:cs="Calibri"/>
          <w:b/>
          <w:sz w:val="24"/>
          <w:szCs w:val="24"/>
          <w:lang w:val="en-US"/>
        </w:rPr>
        <w:t>Distance Learning and Communicating</w:t>
      </w:r>
    </w:p>
    <w:p w14:paraId="39E4BA99" w14:textId="77777777" w:rsidR="00345C37" w:rsidRPr="00345C37" w:rsidRDefault="00345C37" w:rsidP="00345C37">
      <w:pPr>
        <w:widowControl w:val="0"/>
        <w:spacing w:after="0" w:line="240" w:lineRule="auto"/>
        <w:ind w:left="100" w:right="-20"/>
        <w:rPr>
          <w:rFonts w:ascii="Calibri" w:eastAsia="Cambria" w:hAnsi="Calibri" w:cs="Calibri"/>
          <w:b/>
          <w:sz w:val="24"/>
          <w:szCs w:val="24"/>
          <w:lang w:val="en-US"/>
        </w:rPr>
      </w:pPr>
    </w:p>
    <w:p w14:paraId="16D751A2" w14:textId="77777777" w:rsidR="00345C37" w:rsidRPr="00345C37" w:rsidRDefault="00345C37" w:rsidP="00345C37">
      <w:pPr>
        <w:widowControl w:val="0"/>
        <w:spacing w:after="0" w:line="240" w:lineRule="auto"/>
        <w:ind w:right="-20"/>
        <w:rPr>
          <w:rFonts w:ascii="Calibri" w:eastAsia="Cambria" w:hAnsi="Calibri" w:cs="Calibri"/>
          <w:sz w:val="24"/>
          <w:szCs w:val="24"/>
          <w:lang w:val="en-US"/>
        </w:rPr>
      </w:pPr>
      <w:r w:rsidRPr="00345C37">
        <w:rPr>
          <w:rFonts w:ascii="Calibri" w:eastAsia="Cambria" w:hAnsi="Calibri" w:cs="Calibri"/>
          <w:sz w:val="24"/>
          <w:szCs w:val="24"/>
          <w:lang w:val="en-US"/>
        </w:rPr>
        <w:t xml:space="preserve">In circumstances where teaching cannot be conducted on the school premises, teachers, acting under the direction of the principal, will set suggested work for the pupils each week. In setting this work, teachers will be mindful of the fact that circumstances vary hugely from household to household, and while some may have access to a range of technological devices, others may not have that privilege. Also, broadband availability and speeds will differ greatly, depending on the area. </w:t>
      </w:r>
      <w:bookmarkStart w:id="0" w:name="_Hlk52794579"/>
      <w:r w:rsidRPr="00345C37">
        <w:rPr>
          <w:rFonts w:ascii="Calibri" w:eastAsia="Cambria" w:hAnsi="Calibri" w:cs="Calibri"/>
          <w:sz w:val="24"/>
          <w:szCs w:val="24"/>
          <w:lang w:val="en-US"/>
        </w:rPr>
        <w:t xml:space="preserve">Thus, teachers are asked to provide a variety of learning opportunities, at least some of which are not dependent on technology and educational websites/apps. </w:t>
      </w:r>
    </w:p>
    <w:bookmarkEnd w:id="0"/>
    <w:p w14:paraId="5D637A5C" w14:textId="77777777" w:rsidR="00345C37" w:rsidRPr="00345C37" w:rsidRDefault="00345C37" w:rsidP="00345C37">
      <w:pPr>
        <w:widowControl w:val="0"/>
        <w:spacing w:before="240" w:after="240"/>
        <w:jc w:val="both"/>
        <w:rPr>
          <w:rFonts w:eastAsia="Times New Roman" w:cstheme="minorHAnsi"/>
          <w:b/>
          <w:bCs/>
          <w:sz w:val="24"/>
          <w:szCs w:val="24"/>
          <w:lang w:val="en-US"/>
        </w:rPr>
      </w:pPr>
      <w:r w:rsidRPr="00345C37">
        <w:rPr>
          <w:rFonts w:eastAsia="Times New Roman" w:cstheme="minorHAnsi"/>
          <w:b/>
          <w:bCs/>
          <w:sz w:val="24"/>
          <w:szCs w:val="24"/>
          <w:lang w:val="en-US"/>
        </w:rPr>
        <w:t>1: School App- Aladdin Connect:</w:t>
      </w:r>
    </w:p>
    <w:p w14:paraId="4C59F257" w14:textId="77777777" w:rsidR="00345C37" w:rsidRPr="00345C37" w:rsidRDefault="00345C37" w:rsidP="00345C37">
      <w:pPr>
        <w:widowControl w:val="0"/>
        <w:spacing w:before="240" w:after="240"/>
        <w:jc w:val="both"/>
        <w:rPr>
          <w:rFonts w:eastAsia="Times New Roman" w:cstheme="minorHAnsi"/>
          <w:sz w:val="24"/>
          <w:szCs w:val="24"/>
          <w:lang w:val="en-US"/>
        </w:rPr>
      </w:pPr>
      <w:r w:rsidRPr="00345C37">
        <w:rPr>
          <w:rFonts w:eastAsia="Times New Roman" w:cstheme="minorHAnsi"/>
          <w:sz w:val="24"/>
          <w:szCs w:val="24"/>
          <w:lang w:val="en-US"/>
        </w:rPr>
        <w:t>Staff will communicate regularly with parents and pupils via the school App. All families are asked to download this app and to check it daily for updates and important information. Teachers will post work for pupils each week, either before 3pm on Friday or before 9:30am on Monday, on Aladdin Connect or on Seesaw.</w:t>
      </w:r>
    </w:p>
    <w:p w14:paraId="31B2C20E" w14:textId="77777777" w:rsidR="00345C37" w:rsidRPr="00345C37" w:rsidRDefault="00345C37" w:rsidP="00345C37">
      <w:pPr>
        <w:widowControl w:val="0"/>
        <w:spacing w:before="240" w:after="240"/>
        <w:jc w:val="both"/>
        <w:rPr>
          <w:rFonts w:eastAsia="Times New Roman" w:cstheme="minorHAnsi"/>
          <w:sz w:val="24"/>
          <w:szCs w:val="24"/>
          <w:lang w:val="en-US"/>
        </w:rPr>
      </w:pPr>
      <w:r w:rsidRPr="00345C37">
        <w:rPr>
          <w:rFonts w:eastAsia="Times New Roman" w:cstheme="minorHAnsi"/>
          <w:b/>
          <w:bCs/>
          <w:sz w:val="24"/>
          <w:szCs w:val="24"/>
          <w:lang w:val="en-US"/>
        </w:rPr>
        <w:t>2. Email:</w:t>
      </w:r>
      <w:r w:rsidRPr="00345C37">
        <w:rPr>
          <w:rFonts w:eastAsia="Times New Roman" w:cstheme="minorHAnsi"/>
          <w:sz w:val="24"/>
          <w:szCs w:val="24"/>
          <w:lang w:val="en-US"/>
        </w:rPr>
        <w:t xml:space="preserve"> </w:t>
      </w:r>
    </w:p>
    <w:p w14:paraId="31CB73BF" w14:textId="77777777" w:rsidR="00345C37" w:rsidRPr="00345C37" w:rsidRDefault="00345C37" w:rsidP="00345C37">
      <w:pPr>
        <w:widowControl w:val="0"/>
        <w:spacing w:before="240" w:after="240"/>
        <w:jc w:val="both"/>
        <w:rPr>
          <w:rFonts w:eastAsia="Times New Roman" w:cstheme="minorHAnsi"/>
          <w:sz w:val="24"/>
          <w:szCs w:val="24"/>
          <w:lang w:val="en-US"/>
        </w:rPr>
      </w:pPr>
      <w:r w:rsidRPr="00345C37">
        <w:rPr>
          <w:rFonts w:eastAsia="Times New Roman" w:cstheme="minorHAnsi"/>
          <w:sz w:val="24"/>
          <w:szCs w:val="24"/>
          <w:lang w:val="en-US"/>
        </w:rPr>
        <w:t xml:space="preserve">Each teacher will be assigned a class e-mail address through which he/she will communicate with parents/guardians and vice-versa. Teachers are not expected to address parental enquiries outside of school hours (9:20 -3pm) and such queries should relate strictly to your child's teaching and learning. </w:t>
      </w:r>
    </w:p>
    <w:p w14:paraId="65242600" w14:textId="77777777" w:rsidR="00345C37" w:rsidRPr="00345C37" w:rsidRDefault="00345C37" w:rsidP="00345C37">
      <w:pPr>
        <w:widowControl w:val="0"/>
        <w:spacing w:before="240" w:after="240"/>
        <w:jc w:val="both"/>
        <w:rPr>
          <w:rFonts w:eastAsia="Times New Roman" w:cstheme="minorHAnsi"/>
          <w:b/>
          <w:bCs/>
          <w:sz w:val="24"/>
          <w:szCs w:val="24"/>
          <w:lang w:val="en-US"/>
        </w:rPr>
      </w:pPr>
      <w:r w:rsidRPr="00345C37">
        <w:rPr>
          <w:rFonts w:eastAsia="Times New Roman" w:cstheme="minorHAnsi"/>
          <w:b/>
          <w:bCs/>
          <w:sz w:val="24"/>
          <w:szCs w:val="24"/>
          <w:lang w:val="en-US"/>
        </w:rPr>
        <w:t xml:space="preserve">3: Seesaw: </w:t>
      </w:r>
    </w:p>
    <w:p w14:paraId="36D2B002" w14:textId="77777777" w:rsidR="00345C37" w:rsidRPr="00345C37" w:rsidRDefault="00345C37" w:rsidP="00345C37">
      <w:pPr>
        <w:widowControl w:val="0"/>
        <w:spacing w:before="240" w:after="240"/>
        <w:jc w:val="both"/>
        <w:rPr>
          <w:rFonts w:eastAsia="Times New Roman" w:cstheme="minorHAnsi"/>
          <w:sz w:val="24"/>
          <w:szCs w:val="24"/>
          <w:lang w:val="en-US"/>
        </w:rPr>
      </w:pPr>
      <w:r w:rsidRPr="00345C37">
        <w:rPr>
          <w:rFonts w:eastAsia="Times New Roman" w:cstheme="minorHAnsi"/>
          <w:iCs/>
          <w:sz w:val="24"/>
          <w:szCs w:val="24"/>
          <w:lang w:val="en-US"/>
        </w:rPr>
        <w:t>The Seesaw Class App</w:t>
      </w:r>
      <w:r w:rsidRPr="00345C37">
        <w:rPr>
          <w:rFonts w:eastAsia="Times New Roman" w:cstheme="minorHAnsi"/>
          <w:sz w:val="24"/>
          <w:szCs w:val="24"/>
          <w:lang w:val="en-US"/>
        </w:rPr>
        <w:t xml:space="preserve"> allows our pupils to connect to their folder and they then have the option of uploading items to their folder for their teacher to see. This app is used throughout the school and requires a QR code. Each child will be assigned an individual access code early in each school year. Unfortunately, single family log in is not facilitated on Seesaw. </w:t>
      </w:r>
    </w:p>
    <w:p w14:paraId="4BB706AE" w14:textId="77777777" w:rsidR="00345C37" w:rsidRPr="00345C37" w:rsidRDefault="00345C37" w:rsidP="00345C37">
      <w:pPr>
        <w:widowControl w:val="0"/>
        <w:spacing w:after="0" w:line="240" w:lineRule="auto"/>
        <w:ind w:right="-20"/>
        <w:rPr>
          <w:rFonts w:cstheme="minorHAnsi"/>
          <w:sz w:val="24"/>
          <w:szCs w:val="24"/>
          <w:shd w:val="clear" w:color="auto" w:fill="FFFFFF"/>
          <w:lang w:val="en-US"/>
        </w:rPr>
      </w:pPr>
      <w:r w:rsidRPr="00345C37">
        <w:rPr>
          <w:rFonts w:ascii="Calibri" w:eastAsia="Cambria" w:hAnsi="Calibri" w:cs="Calibri"/>
          <w:sz w:val="24"/>
          <w:szCs w:val="24"/>
          <w:lang w:val="en-US"/>
        </w:rPr>
        <w:lastRenderedPageBreak/>
        <w:t xml:space="preserve">The school will use Seesaw as a means of engagement in relation to some aspects of homework. This platform allows for communication and feedback between the parties. </w:t>
      </w:r>
      <w:r w:rsidRPr="00345C37">
        <w:rPr>
          <w:rFonts w:cstheme="minorHAnsi"/>
          <w:sz w:val="24"/>
          <w:szCs w:val="24"/>
          <w:shd w:val="clear" w:color="auto" w:fill="FFFFFF"/>
          <w:lang w:val="en-US"/>
        </w:rPr>
        <w:t xml:space="preserve">Teachers control what is shared and with whom. No parent or child will have access to the work of another pupil, unless the other child is within their own family. Teachers can choose to invite family members to see the work their child has added to Seesaw or post some items more publicly (such as to a Seesaw blog). Public posting will not be done without parental consent. </w:t>
      </w:r>
    </w:p>
    <w:p w14:paraId="478825C4" w14:textId="77777777" w:rsidR="00345C37" w:rsidRPr="00345C37" w:rsidRDefault="00345C37" w:rsidP="00345C37">
      <w:pPr>
        <w:widowControl w:val="0"/>
        <w:spacing w:after="0" w:line="240" w:lineRule="auto"/>
        <w:ind w:right="-20"/>
        <w:rPr>
          <w:rFonts w:cstheme="minorHAnsi"/>
          <w:sz w:val="24"/>
          <w:szCs w:val="24"/>
          <w:shd w:val="clear" w:color="auto" w:fill="FFFFFF"/>
          <w:lang w:val="en-US"/>
        </w:rPr>
      </w:pPr>
    </w:p>
    <w:p w14:paraId="4D1DA0E7" w14:textId="77777777" w:rsidR="00345C37" w:rsidRPr="00345C37" w:rsidRDefault="00345C37" w:rsidP="00345C37">
      <w:pPr>
        <w:widowControl w:val="0"/>
        <w:spacing w:after="0" w:line="240" w:lineRule="auto"/>
        <w:ind w:right="-20"/>
        <w:rPr>
          <w:rFonts w:cstheme="minorHAnsi"/>
          <w:sz w:val="24"/>
          <w:szCs w:val="24"/>
          <w:shd w:val="clear" w:color="auto" w:fill="FFFFFF"/>
          <w:lang w:val="en-US"/>
        </w:rPr>
      </w:pPr>
      <w:r w:rsidRPr="00345C37">
        <w:rPr>
          <w:rFonts w:cstheme="minorHAnsi"/>
          <w:sz w:val="24"/>
          <w:szCs w:val="24"/>
          <w:shd w:val="clear" w:color="auto" w:fill="FFFFFF"/>
          <w:lang w:val="en-US"/>
        </w:rPr>
        <w:t xml:space="preserve">Only material that has been asked for by your child’s teacher(s) should be posted on Seesaw. Parental supervision is required to ensure that nothing else is posted. Our use of Seesaw is intended as a two-way platform for the sharing of work between the pupils and teachers. The teachers can use it to assign work and can also give feedback on work which has been submitted. It is not to be used as a communication tool between parents and teachers or indeed pupils and teachers on anything that is not homework related. In the normal course of events when the school is open, such communications should take place in the usual manner, a note in the pupil’s journal or perhaps in an envelope or a phone call to the school office to arrange for a conversation. </w:t>
      </w:r>
    </w:p>
    <w:p w14:paraId="04B28973" w14:textId="77777777" w:rsidR="00345C37" w:rsidRPr="00345C37" w:rsidRDefault="00345C37" w:rsidP="00345C37">
      <w:pPr>
        <w:widowControl w:val="0"/>
        <w:spacing w:after="0" w:line="240" w:lineRule="auto"/>
        <w:ind w:right="-20"/>
        <w:rPr>
          <w:rFonts w:cstheme="minorHAnsi"/>
          <w:shd w:val="clear" w:color="auto" w:fill="FFFFFF"/>
          <w:lang w:val="en-US"/>
        </w:rPr>
      </w:pPr>
    </w:p>
    <w:p w14:paraId="504FB7D9" w14:textId="77777777" w:rsidR="00345C37" w:rsidRPr="00345C37" w:rsidRDefault="00345C37" w:rsidP="00345C37">
      <w:pPr>
        <w:widowControl w:val="0"/>
        <w:spacing w:after="0" w:line="240" w:lineRule="auto"/>
        <w:ind w:right="-20"/>
        <w:rPr>
          <w:rFonts w:ascii="Calibri" w:eastAsia="Cambria" w:hAnsi="Calibri" w:cs="Calibri"/>
          <w:sz w:val="24"/>
          <w:szCs w:val="24"/>
          <w:lang w:val="en-US"/>
        </w:rPr>
      </w:pPr>
      <w:r w:rsidRPr="00345C37">
        <w:rPr>
          <w:rFonts w:ascii="Calibri" w:eastAsia="Cambria" w:hAnsi="Calibri" w:cs="Calibri"/>
          <w:sz w:val="24"/>
          <w:szCs w:val="24"/>
          <w:lang w:val="en-US"/>
        </w:rPr>
        <w:t xml:space="preserve">Teachers may occasionally record short voice messages or video messages which they may send to the pupils as attachments through Aladdin Connect or Seesaw. Pupils may also record voice messages or short videos which can be sent by their parents back to the teachers via Seesaw or Aladdin Connect. These recordings might, for example, be of the child reading a book, a poem, or a piece of their own work aloud. They might show project work or give opinions on perhaps a piece of recommended reading or a film. Any such recordings should be listened to/viewed by parents before being submitted to the teacher. They will then be listened to or viewed by the teacher and perhaps </w:t>
      </w:r>
      <w:proofErr w:type="gramStart"/>
      <w:r w:rsidRPr="00345C37">
        <w:rPr>
          <w:rFonts w:ascii="Calibri" w:eastAsia="Cambria" w:hAnsi="Calibri" w:cs="Calibri"/>
          <w:sz w:val="24"/>
          <w:szCs w:val="24"/>
          <w:lang w:val="en-US"/>
        </w:rPr>
        <w:t>an</w:t>
      </w:r>
      <w:proofErr w:type="gramEnd"/>
      <w:r w:rsidRPr="00345C37">
        <w:rPr>
          <w:rFonts w:ascii="Calibri" w:eastAsia="Cambria" w:hAnsi="Calibri" w:cs="Calibri"/>
          <w:sz w:val="24"/>
          <w:szCs w:val="24"/>
          <w:lang w:val="en-US"/>
        </w:rPr>
        <w:t xml:space="preserve"> SET or SNA who has been working with the child, or the school Principal.  Feedback may be given, but the recordings will not be shared or published on the school website or twitter without permission of the parent(s). </w:t>
      </w:r>
    </w:p>
    <w:p w14:paraId="1D4CED14" w14:textId="77777777" w:rsidR="00345C37" w:rsidRPr="00345C37" w:rsidRDefault="00345C37" w:rsidP="00345C37">
      <w:pPr>
        <w:widowControl w:val="0"/>
        <w:spacing w:after="0" w:line="240" w:lineRule="auto"/>
        <w:ind w:right="-20"/>
        <w:rPr>
          <w:rFonts w:ascii="Calibri" w:eastAsia="Cambria" w:hAnsi="Calibri" w:cs="Calibri"/>
          <w:sz w:val="24"/>
          <w:szCs w:val="24"/>
          <w:lang w:val="en-US"/>
        </w:rPr>
      </w:pPr>
    </w:p>
    <w:p w14:paraId="2B2FEBAA" w14:textId="77777777" w:rsidR="00345C37" w:rsidRPr="00345C37" w:rsidRDefault="00345C37" w:rsidP="00345C37">
      <w:pPr>
        <w:widowControl w:val="0"/>
        <w:spacing w:after="0" w:line="240" w:lineRule="auto"/>
        <w:ind w:right="-20"/>
        <w:rPr>
          <w:rFonts w:ascii="Calibri" w:eastAsia="Cambria" w:hAnsi="Calibri" w:cs="Calibri"/>
          <w:sz w:val="24"/>
          <w:szCs w:val="24"/>
          <w:lang w:val="en-US"/>
        </w:rPr>
      </w:pPr>
      <w:r w:rsidRPr="00345C37">
        <w:rPr>
          <w:rFonts w:ascii="Calibri" w:eastAsia="Cambria" w:hAnsi="Calibri" w:cs="Calibri"/>
          <w:sz w:val="24"/>
          <w:szCs w:val="24"/>
          <w:lang w:val="en-US"/>
        </w:rPr>
        <w:t>Teachers may also communicate with their class by using voiceovers on “</w:t>
      </w:r>
      <w:proofErr w:type="spellStart"/>
      <w:r w:rsidRPr="00345C37">
        <w:rPr>
          <w:rFonts w:ascii="Calibri" w:eastAsia="Cambria" w:hAnsi="Calibri" w:cs="Calibri"/>
          <w:sz w:val="24"/>
          <w:szCs w:val="24"/>
          <w:lang w:val="en-US"/>
        </w:rPr>
        <w:t>Powerpoint</w:t>
      </w:r>
      <w:proofErr w:type="spellEnd"/>
      <w:r w:rsidRPr="00345C37">
        <w:rPr>
          <w:rFonts w:ascii="Calibri" w:eastAsia="Cambria" w:hAnsi="Calibri" w:cs="Calibri"/>
          <w:sz w:val="24"/>
          <w:szCs w:val="24"/>
          <w:lang w:val="en-US"/>
        </w:rPr>
        <w:t xml:space="preserve">” or “Google Slides” presentations. Any educational websites, You Tube videos, virtual tours etc. which are recommended for viewing by pupils will be carefully checked by teacher for suitability. It is strongly advised that there </w:t>
      </w:r>
      <w:proofErr w:type="gramStart"/>
      <w:r w:rsidRPr="00345C37">
        <w:rPr>
          <w:rFonts w:ascii="Calibri" w:eastAsia="Cambria" w:hAnsi="Calibri" w:cs="Calibri"/>
          <w:sz w:val="24"/>
          <w:szCs w:val="24"/>
          <w:lang w:val="en-US"/>
        </w:rPr>
        <w:t>should be parental supervision at all times</w:t>
      </w:r>
      <w:proofErr w:type="gramEnd"/>
      <w:r w:rsidRPr="00345C37">
        <w:rPr>
          <w:rFonts w:ascii="Calibri" w:eastAsia="Cambria" w:hAnsi="Calibri" w:cs="Calibri"/>
          <w:sz w:val="24"/>
          <w:szCs w:val="24"/>
          <w:lang w:val="en-US"/>
        </w:rPr>
        <w:t xml:space="preserve"> while pupils are engaged in online activities. </w:t>
      </w:r>
    </w:p>
    <w:p w14:paraId="6870929A" w14:textId="77777777" w:rsidR="00345C37" w:rsidRPr="00345C37" w:rsidRDefault="00345C37" w:rsidP="00345C37">
      <w:pPr>
        <w:widowControl w:val="0"/>
        <w:spacing w:after="0" w:line="240" w:lineRule="auto"/>
        <w:ind w:right="-20"/>
        <w:rPr>
          <w:rFonts w:ascii="Calibri" w:eastAsia="Cambria" w:hAnsi="Calibri" w:cs="Calibri"/>
          <w:sz w:val="24"/>
          <w:szCs w:val="24"/>
          <w:lang w:val="en-US"/>
        </w:rPr>
      </w:pPr>
    </w:p>
    <w:p w14:paraId="41B5007A" w14:textId="77777777" w:rsidR="00345C37" w:rsidRPr="00345C37" w:rsidRDefault="00345C37" w:rsidP="00345C37">
      <w:pPr>
        <w:widowControl w:val="0"/>
        <w:spacing w:after="0" w:line="240" w:lineRule="auto"/>
        <w:ind w:right="-20"/>
        <w:rPr>
          <w:rFonts w:ascii="Calibri" w:eastAsia="Cambria" w:hAnsi="Calibri" w:cs="Calibri"/>
          <w:sz w:val="24"/>
          <w:szCs w:val="24"/>
          <w:lang w:val="en-US"/>
        </w:rPr>
      </w:pPr>
    </w:p>
    <w:p w14:paraId="57E01CB0" w14:textId="77777777" w:rsidR="00345C37" w:rsidRPr="00345C37" w:rsidRDefault="00345C37" w:rsidP="00345C37">
      <w:pPr>
        <w:widowControl w:val="0"/>
        <w:spacing w:after="0" w:line="240" w:lineRule="auto"/>
        <w:ind w:right="-20"/>
        <w:rPr>
          <w:rFonts w:ascii="Calibri" w:eastAsia="Cambria" w:hAnsi="Calibri" w:cs="Calibri"/>
          <w:b/>
          <w:bCs/>
          <w:sz w:val="24"/>
          <w:szCs w:val="24"/>
          <w:lang w:val="en-US"/>
        </w:rPr>
      </w:pPr>
      <w:r w:rsidRPr="00345C37">
        <w:rPr>
          <w:rFonts w:ascii="Calibri" w:eastAsia="Cambria" w:hAnsi="Calibri" w:cs="Calibri"/>
          <w:b/>
          <w:bCs/>
          <w:sz w:val="24"/>
          <w:szCs w:val="24"/>
          <w:lang w:val="en-US"/>
        </w:rPr>
        <w:t>4. Phone:</w:t>
      </w:r>
    </w:p>
    <w:p w14:paraId="4BB97A02" w14:textId="77777777" w:rsidR="00345C37" w:rsidRPr="00345C37" w:rsidRDefault="00345C37" w:rsidP="00345C37">
      <w:pPr>
        <w:widowControl w:val="0"/>
        <w:spacing w:after="0" w:line="240" w:lineRule="auto"/>
        <w:ind w:right="-20"/>
        <w:rPr>
          <w:rFonts w:ascii="Calibri" w:eastAsia="Cambria" w:hAnsi="Calibri" w:cs="Calibri"/>
          <w:b/>
          <w:bCs/>
          <w:sz w:val="24"/>
          <w:szCs w:val="24"/>
          <w:lang w:val="en-US"/>
        </w:rPr>
      </w:pPr>
    </w:p>
    <w:p w14:paraId="258A720C" w14:textId="77777777" w:rsidR="00345C37" w:rsidRPr="00345C37" w:rsidRDefault="00345C37" w:rsidP="00345C37">
      <w:pPr>
        <w:widowControl w:val="0"/>
        <w:spacing w:after="0" w:line="240" w:lineRule="auto"/>
        <w:ind w:right="-20"/>
        <w:rPr>
          <w:rFonts w:ascii="Calibri" w:eastAsia="Cambria" w:hAnsi="Calibri" w:cs="Calibri"/>
          <w:sz w:val="24"/>
          <w:szCs w:val="24"/>
          <w:lang w:val="en-US"/>
        </w:rPr>
      </w:pPr>
      <w:r w:rsidRPr="00345C37">
        <w:rPr>
          <w:rFonts w:ascii="Calibri" w:eastAsia="Cambria" w:hAnsi="Calibri" w:cs="Calibri"/>
          <w:sz w:val="24"/>
          <w:szCs w:val="24"/>
          <w:lang w:val="en-US"/>
        </w:rPr>
        <w:t xml:space="preserve">On occasion, teachers may contact parents by phone. Since the school phone may not be available for use during school closures, teachers may be compelled to use their own personal phones for such calls. In this case, they are advised to change the settings to switch off their Caller ID to protect their privacy. If the parent would like the teacher to speak to a pupil, the parent should be asked to remain in the room with the child for the duration of the call. With the agreement of all, the call could be put on speaker phone. Teachers will not contact pupils on the pupils’ personal phones.  </w:t>
      </w:r>
    </w:p>
    <w:p w14:paraId="4B460F99" w14:textId="77777777" w:rsidR="00345C37" w:rsidRPr="00345C37" w:rsidRDefault="00345C37" w:rsidP="00345C37">
      <w:pPr>
        <w:widowControl w:val="0"/>
        <w:spacing w:after="0" w:line="240" w:lineRule="auto"/>
        <w:ind w:right="-20"/>
        <w:rPr>
          <w:rFonts w:ascii="Calibri" w:eastAsia="Cambria" w:hAnsi="Calibri" w:cs="Calibri"/>
          <w:sz w:val="24"/>
          <w:szCs w:val="24"/>
          <w:lang w:val="en-US"/>
        </w:rPr>
      </w:pPr>
    </w:p>
    <w:p w14:paraId="59D1473C" w14:textId="77777777" w:rsidR="00345C37" w:rsidRPr="00345C37" w:rsidRDefault="00345C37" w:rsidP="00345C37">
      <w:pPr>
        <w:widowControl w:val="0"/>
        <w:spacing w:after="0" w:line="240" w:lineRule="auto"/>
        <w:ind w:right="-20"/>
        <w:rPr>
          <w:rFonts w:ascii="Calibri" w:eastAsia="Cambria" w:hAnsi="Calibri" w:cs="Calibri"/>
          <w:sz w:val="24"/>
          <w:szCs w:val="24"/>
          <w:lang w:val="en-US"/>
        </w:rPr>
      </w:pPr>
      <w:r w:rsidRPr="00345C37">
        <w:rPr>
          <w:rFonts w:ascii="Calibri" w:eastAsia="Cambria" w:hAnsi="Calibri" w:cs="Calibri"/>
          <w:sz w:val="24"/>
          <w:szCs w:val="24"/>
          <w:lang w:val="en-US"/>
        </w:rPr>
        <w:t>Staff members will adhere to school guidelines on the use of platforms for live engagement.</w:t>
      </w:r>
    </w:p>
    <w:p w14:paraId="4CA69CCB" w14:textId="77777777" w:rsidR="00345C37" w:rsidRPr="00345C37" w:rsidRDefault="00345C37" w:rsidP="00345C37">
      <w:pPr>
        <w:widowControl w:val="0"/>
        <w:spacing w:after="0" w:line="240" w:lineRule="auto"/>
        <w:ind w:right="-20"/>
        <w:rPr>
          <w:rFonts w:ascii="Calibri" w:eastAsia="Cambria" w:hAnsi="Calibri" w:cs="Calibri"/>
          <w:sz w:val="24"/>
          <w:szCs w:val="24"/>
          <w:lang w:val="en-US"/>
        </w:rPr>
      </w:pPr>
      <w:r w:rsidRPr="00345C37">
        <w:rPr>
          <w:rFonts w:ascii="Calibri" w:eastAsia="Cambria" w:hAnsi="Calibri" w:cs="Calibri"/>
          <w:sz w:val="24"/>
          <w:szCs w:val="24"/>
          <w:lang w:val="en-US"/>
        </w:rPr>
        <w:t xml:space="preserve">Staff meetings, ISM meetings, Parents’ Association Meetings and BOM meetings may be held using such live platforms. </w:t>
      </w:r>
    </w:p>
    <w:p w14:paraId="2ED9E2FA" w14:textId="77777777" w:rsidR="00345C37" w:rsidRPr="00345C37" w:rsidRDefault="00345C37" w:rsidP="00345C37">
      <w:pPr>
        <w:widowControl w:val="0"/>
        <w:spacing w:after="0" w:line="240" w:lineRule="auto"/>
        <w:ind w:right="-20"/>
        <w:rPr>
          <w:rFonts w:ascii="Calibri" w:eastAsia="Cambria" w:hAnsi="Calibri" w:cs="Calibri"/>
          <w:sz w:val="24"/>
          <w:szCs w:val="24"/>
          <w:lang w:val="en-US"/>
        </w:rPr>
      </w:pPr>
    </w:p>
    <w:p w14:paraId="77E55261" w14:textId="77777777" w:rsidR="00345C37" w:rsidRPr="00345C37" w:rsidRDefault="00345C37" w:rsidP="00345C37">
      <w:pPr>
        <w:widowControl w:val="0"/>
        <w:spacing w:after="0" w:line="240" w:lineRule="auto"/>
        <w:ind w:right="-20"/>
        <w:rPr>
          <w:rFonts w:eastAsia="Times New Roman" w:cstheme="minorHAnsi"/>
          <w:b/>
          <w:bCs/>
          <w:color w:val="222222"/>
          <w:sz w:val="24"/>
          <w:szCs w:val="24"/>
          <w:lang w:eastAsia="en-IE"/>
        </w:rPr>
      </w:pPr>
      <w:r w:rsidRPr="00345C37">
        <w:rPr>
          <w:rFonts w:eastAsia="Times New Roman" w:cstheme="minorHAnsi"/>
          <w:b/>
          <w:bCs/>
          <w:color w:val="222222"/>
          <w:sz w:val="24"/>
          <w:szCs w:val="24"/>
          <w:lang w:eastAsia="en-IE"/>
        </w:rPr>
        <w:t>To maintain the security and integrity of meetings….</w:t>
      </w:r>
    </w:p>
    <w:p w14:paraId="339650F8" w14:textId="77777777" w:rsidR="00345C37" w:rsidRPr="00345C37" w:rsidRDefault="00345C37" w:rsidP="00345C37">
      <w:pPr>
        <w:widowControl w:val="0"/>
        <w:numPr>
          <w:ilvl w:val="0"/>
          <w:numId w:val="5"/>
        </w:numPr>
        <w:spacing w:after="0" w:line="240" w:lineRule="auto"/>
        <w:ind w:right="-20"/>
        <w:rPr>
          <w:rFonts w:eastAsia="Times New Roman" w:cstheme="minorHAnsi"/>
          <w:color w:val="222222"/>
          <w:sz w:val="24"/>
          <w:szCs w:val="24"/>
          <w:lang w:eastAsia="en-IE"/>
        </w:rPr>
      </w:pPr>
      <w:r w:rsidRPr="00345C37">
        <w:rPr>
          <w:rFonts w:eastAsia="Times New Roman" w:cstheme="minorHAnsi"/>
          <w:color w:val="222222"/>
          <w:sz w:val="24"/>
          <w:szCs w:val="24"/>
          <w:lang w:eastAsia="en-IE"/>
        </w:rPr>
        <w:t xml:space="preserve">Meetings will be password protected </w:t>
      </w:r>
    </w:p>
    <w:p w14:paraId="28AD0C24" w14:textId="77777777" w:rsidR="00345C37" w:rsidRPr="00345C37" w:rsidRDefault="00345C37" w:rsidP="00345C37">
      <w:pPr>
        <w:widowControl w:val="0"/>
        <w:numPr>
          <w:ilvl w:val="0"/>
          <w:numId w:val="5"/>
        </w:numPr>
        <w:spacing w:after="0" w:line="240" w:lineRule="auto"/>
        <w:ind w:right="-20"/>
        <w:rPr>
          <w:rFonts w:eastAsia="Times New Roman" w:cstheme="minorHAnsi"/>
          <w:color w:val="222222"/>
          <w:sz w:val="24"/>
          <w:szCs w:val="24"/>
          <w:lang w:eastAsia="en-IE"/>
        </w:rPr>
      </w:pPr>
      <w:r w:rsidRPr="00345C37">
        <w:rPr>
          <w:rFonts w:eastAsia="Times New Roman" w:cstheme="minorHAnsi"/>
          <w:color w:val="222222"/>
          <w:sz w:val="24"/>
          <w:szCs w:val="24"/>
          <w:lang w:eastAsia="en-IE"/>
        </w:rPr>
        <w:t>Users will be authenticated</w:t>
      </w:r>
    </w:p>
    <w:p w14:paraId="11B796F3" w14:textId="77777777" w:rsidR="00345C37" w:rsidRPr="00345C37" w:rsidRDefault="00345C37" w:rsidP="00345C37">
      <w:pPr>
        <w:widowControl w:val="0"/>
        <w:numPr>
          <w:ilvl w:val="0"/>
          <w:numId w:val="5"/>
        </w:numPr>
        <w:spacing w:after="0" w:line="240" w:lineRule="auto"/>
        <w:ind w:right="-20"/>
        <w:rPr>
          <w:rFonts w:eastAsia="Times New Roman" w:cstheme="minorHAnsi"/>
          <w:color w:val="222222"/>
          <w:sz w:val="24"/>
          <w:szCs w:val="24"/>
          <w:lang w:eastAsia="en-IE"/>
        </w:rPr>
      </w:pPr>
      <w:r w:rsidRPr="00345C37">
        <w:rPr>
          <w:rFonts w:eastAsia="Times New Roman" w:cstheme="minorHAnsi"/>
          <w:color w:val="222222"/>
          <w:sz w:val="24"/>
          <w:szCs w:val="24"/>
          <w:lang w:eastAsia="en-IE"/>
        </w:rPr>
        <w:t>Users will not be allowed to join before host</w:t>
      </w:r>
    </w:p>
    <w:p w14:paraId="4B26A1E6" w14:textId="77777777" w:rsidR="00345C37" w:rsidRPr="00345C37" w:rsidRDefault="00345C37" w:rsidP="00345C37">
      <w:pPr>
        <w:widowControl w:val="0"/>
        <w:numPr>
          <w:ilvl w:val="0"/>
          <w:numId w:val="5"/>
        </w:numPr>
        <w:spacing w:after="0" w:line="240" w:lineRule="auto"/>
        <w:ind w:right="-20"/>
        <w:rPr>
          <w:rFonts w:eastAsia="Times New Roman" w:cstheme="minorHAnsi"/>
          <w:color w:val="222222"/>
          <w:sz w:val="24"/>
          <w:szCs w:val="24"/>
          <w:lang w:eastAsia="en-IE"/>
        </w:rPr>
      </w:pPr>
      <w:r w:rsidRPr="00345C37">
        <w:rPr>
          <w:rFonts w:eastAsia="Times New Roman" w:cstheme="minorHAnsi"/>
          <w:color w:val="222222"/>
          <w:sz w:val="24"/>
          <w:szCs w:val="24"/>
          <w:lang w:eastAsia="en-IE"/>
        </w:rPr>
        <w:t>Participant screen sharing will be disabled and will only be enabled by host if screen sharing is required and appropriate</w:t>
      </w:r>
    </w:p>
    <w:p w14:paraId="241DC22F" w14:textId="77777777" w:rsidR="00345C37" w:rsidRPr="00345C37" w:rsidRDefault="00345C37" w:rsidP="00345C37">
      <w:pPr>
        <w:widowControl w:val="0"/>
        <w:numPr>
          <w:ilvl w:val="0"/>
          <w:numId w:val="5"/>
        </w:numPr>
        <w:spacing w:after="0" w:line="240" w:lineRule="auto"/>
        <w:ind w:right="-20"/>
        <w:rPr>
          <w:rFonts w:eastAsia="Times New Roman" w:cstheme="minorHAnsi"/>
          <w:color w:val="222222"/>
          <w:sz w:val="24"/>
          <w:szCs w:val="24"/>
          <w:lang w:eastAsia="en-IE"/>
        </w:rPr>
      </w:pPr>
      <w:r w:rsidRPr="00345C37">
        <w:rPr>
          <w:rFonts w:eastAsia="Times New Roman" w:cstheme="minorHAnsi"/>
          <w:color w:val="222222"/>
          <w:sz w:val="24"/>
          <w:szCs w:val="24"/>
          <w:lang w:eastAsia="en-IE"/>
        </w:rPr>
        <w:t>Randomly generated ID number will be used</w:t>
      </w:r>
    </w:p>
    <w:p w14:paraId="24AF3F72" w14:textId="77777777" w:rsidR="00345C37" w:rsidRPr="00345C37" w:rsidRDefault="00345C37" w:rsidP="00345C37">
      <w:pPr>
        <w:widowControl w:val="0"/>
        <w:numPr>
          <w:ilvl w:val="0"/>
          <w:numId w:val="5"/>
        </w:numPr>
        <w:spacing w:after="0" w:line="240" w:lineRule="auto"/>
        <w:ind w:right="-20"/>
        <w:rPr>
          <w:rFonts w:eastAsia="Times New Roman" w:cstheme="minorHAnsi"/>
          <w:color w:val="222222"/>
          <w:sz w:val="24"/>
          <w:szCs w:val="24"/>
          <w:lang w:eastAsia="en-IE"/>
        </w:rPr>
      </w:pPr>
      <w:r w:rsidRPr="00345C37">
        <w:rPr>
          <w:rFonts w:eastAsia="Times New Roman" w:cstheme="minorHAnsi"/>
          <w:color w:val="222222"/>
          <w:sz w:val="24"/>
          <w:szCs w:val="24"/>
          <w:lang w:eastAsia="en-IE"/>
        </w:rPr>
        <w:lastRenderedPageBreak/>
        <w:t>The waiting rooms feature will be used so that unknown users may not join</w:t>
      </w:r>
    </w:p>
    <w:p w14:paraId="7221BEFE" w14:textId="77777777" w:rsidR="00345C37" w:rsidRPr="00345C37" w:rsidRDefault="00345C37" w:rsidP="00345C37">
      <w:pPr>
        <w:widowControl w:val="0"/>
        <w:numPr>
          <w:ilvl w:val="0"/>
          <w:numId w:val="5"/>
        </w:numPr>
        <w:spacing w:after="0" w:line="240" w:lineRule="auto"/>
        <w:ind w:right="-20"/>
        <w:rPr>
          <w:rFonts w:eastAsia="Times New Roman" w:cstheme="minorHAnsi"/>
          <w:color w:val="222222"/>
          <w:sz w:val="24"/>
          <w:szCs w:val="24"/>
          <w:lang w:eastAsia="en-IE"/>
        </w:rPr>
      </w:pPr>
      <w:r w:rsidRPr="00345C37">
        <w:rPr>
          <w:rFonts w:eastAsia="Times New Roman" w:cstheme="minorHAnsi"/>
          <w:color w:val="222222"/>
          <w:sz w:val="24"/>
          <w:szCs w:val="24"/>
          <w:lang w:eastAsia="en-IE"/>
        </w:rPr>
        <w:t xml:space="preserve">Participants are asked to ensure that they are in a suitable location where they cannot be overheard and preferably not interrupted. Should such an interruption occur, participants are asked to mute their audio and mic. and leave the meeting temporarily until such time as they are free to return. </w:t>
      </w:r>
    </w:p>
    <w:p w14:paraId="13A91A86" w14:textId="77777777" w:rsidR="00345C37" w:rsidRPr="00345C37" w:rsidRDefault="00345C37" w:rsidP="00345C37">
      <w:pPr>
        <w:widowControl w:val="0"/>
        <w:numPr>
          <w:ilvl w:val="0"/>
          <w:numId w:val="5"/>
        </w:numPr>
        <w:spacing w:after="0" w:line="240" w:lineRule="auto"/>
        <w:ind w:right="-20"/>
        <w:rPr>
          <w:rFonts w:eastAsia="Times New Roman" w:cstheme="minorHAnsi"/>
          <w:color w:val="222222"/>
          <w:sz w:val="24"/>
          <w:szCs w:val="24"/>
          <w:lang w:eastAsia="en-IE"/>
        </w:rPr>
      </w:pPr>
      <w:r w:rsidRPr="00345C37">
        <w:rPr>
          <w:rFonts w:eastAsia="Times New Roman" w:cstheme="minorHAnsi"/>
          <w:color w:val="222222"/>
          <w:sz w:val="24"/>
          <w:szCs w:val="24"/>
          <w:lang w:eastAsia="en-IE"/>
        </w:rPr>
        <w:t xml:space="preserve">Participants are always expected to listen to one another and behave courteously </w:t>
      </w:r>
    </w:p>
    <w:p w14:paraId="596B5115" w14:textId="77777777" w:rsidR="00345C37" w:rsidRPr="00345C37" w:rsidRDefault="00345C37" w:rsidP="00345C37">
      <w:pPr>
        <w:widowControl w:val="0"/>
        <w:numPr>
          <w:ilvl w:val="0"/>
          <w:numId w:val="5"/>
        </w:numPr>
        <w:spacing w:after="0" w:line="240" w:lineRule="auto"/>
        <w:ind w:right="-20"/>
        <w:rPr>
          <w:rFonts w:ascii="Calibri" w:eastAsia="Times New Roman" w:hAnsi="Calibri" w:cs="Calibri"/>
          <w:color w:val="222222"/>
          <w:sz w:val="24"/>
          <w:szCs w:val="24"/>
          <w:lang w:eastAsia="en-IE"/>
        </w:rPr>
      </w:pPr>
      <w:r w:rsidRPr="00345C37">
        <w:rPr>
          <w:rFonts w:ascii="Calibri" w:hAnsi="Calibri" w:cs="Calibri"/>
          <w:sz w:val="24"/>
          <w:szCs w:val="24"/>
          <w:lang w:val="en-US"/>
        </w:rPr>
        <w:t xml:space="preserve">Microphones should be muted when participants are not talking.  It should only be turned on when participants are invited to speak. Muting your microphone when you’re not speaking allows others to share their thoughts without distraction or frustration. </w:t>
      </w:r>
    </w:p>
    <w:p w14:paraId="05127AA2" w14:textId="77777777" w:rsidR="00345C37" w:rsidRPr="00345C37" w:rsidRDefault="00345C37" w:rsidP="00345C37">
      <w:pPr>
        <w:widowControl w:val="0"/>
        <w:numPr>
          <w:ilvl w:val="0"/>
          <w:numId w:val="5"/>
        </w:numPr>
        <w:spacing w:after="0" w:line="240" w:lineRule="auto"/>
        <w:ind w:right="-20"/>
        <w:rPr>
          <w:rFonts w:ascii="Calibri" w:eastAsia="Times New Roman" w:hAnsi="Calibri" w:cs="Calibri"/>
          <w:color w:val="222222"/>
          <w:sz w:val="24"/>
          <w:szCs w:val="24"/>
          <w:lang w:eastAsia="en-IE"/>
        </w:rPr>
      </w:pPr>
      <w:r w:rsidRPr="00345C37">
        <w:rPr>
          <w:rFonts w:cstheme="minorHAnsi"/>
          <w:color w:val="000000"/>
          <w:sz w:val="24"/>
          <w:szCs w:val="24"/>
          <w:lang w:val="en-US"/>
        </w:rPr>
        <w:t xml:space="preserve">The hand icon can be used to show you would like to speak </w:t>
      </w:r>
    </w:p>
    <w:p w14:paraId="30F750D3" w14:textId="77777777" w:rsidR="00345C37" w:rsidRPr="00345C37" w:rsidRDefault="00345C37" w:rsidP="00345C37">
      <w:pPr>
        <w:widowControl w:val="0"/>
        <w:numPr>
          <w:ilvl w:val="0"/>
          <w:numId w:val="5"/>
        </w:numPr>
        <w:spacing w:after="0" w:line="240" w:lineRule="auto"/>
        <w:ind w:right="-20"/>
        <w:rPr>
          <w:rFonts w:ascii="Calibri" w:eastAsia="Times New Roman" w:hAnsi="Calibri" w:cs="Calibri"/>
          <w:color w:val="222222"/>
          <w:sz w:val="24"/>
          <w:szCs w:val="24"/>
          <w:lang w:eastAsia="en-IE"/>
        </w:rPr>
      </w:pPr>
      <w:r w:rsidRPr="00345C37">
        <w:rPr>
          <w:rFonts w:ascii="Calibri" w:hAnsi="Calibri" w:cs="Calibri"/>
          <w:sz w:val="24"/>
          <w:szCs w:val="24"/>
          <w:lang w:val="en-US"/>
        </w:rPr>
        <w:t xml:space="preserve">Be respectful always when using Chat. </w:t>
      </w:r>
    </w:p>
    <w:p w14:paraId="1AE47C6E" w14:textId="77777777" w:rsidR="00345C37" w:rsidRPr="00345C37" w:rsidRDefault="00345C37" w:rsidP="00345C37">
      <w:pPr>
        <w:widowControl w:val="0"/>
        <w:spacing w:after="0" w:line="240" w:lineRule="auto"/>
        <w:ind w:right="-20"/>
        <w:rPr>
          <w:rFonts w:ascii="Calibri" w:eastAsia="Cambria" w:hAnsi="Calibri" w:cs="Calibri"/>
          <w:sz w:val="24"/>
          <w:szCs w:val="24"/>
          <w:lang w:val="en-US"/>
        </w:rPr>
      </w:pPr>
    </w:p>
    <w:p w14:paraId="4A865044" w14:textId="77777777" w:rsidR="00345C37" w:rsidRPr="00345C37" w:rsidRDefault="00345C37" w:rsidP="00345C37">
      <w:pPr>
        <w:widowControl w:val="0"/>
        <w:spacing w:after="0" w:line="240" w:lineRule="auto"/>
        <w:ind w:right="-20"/>
        <w:rPr>
          <w:rFonts w:ascii="Calibri" w:eastAsia="Cambria" w:hAnsi="Calibri" w:cs="Calibri"/>
          <w:sz w:val="24"/>
          <w:szCs w:val="24"/>
          <w:lang w:val="en-US"/>
        </w:rPr>
      </w:pPr>
      <w:r w:rsidRPr="00345C37">
        <w:rPr>
          <w:rFonts w:ascii="Calibri" w:eastAsia="Cambria" w:hAnsi="Calibri" w:cs="Calibri"/>
          <w:sz w:val="24"/>
          <w:szCs w:val="24"/>
          <w:lang w:val="en-US"/>
        </w:rPr>
        <w:t>If teachers are using Zoom or other live hosting platforms, parents’ / guardians’ email addresses will be used for children to access lessons or meetings.</w:t>
      </w:r>
    </w:p>
    <w:p w14:paraId="1DC22569" w14:textId="77777777" w:rsidR="00345C37" w:rsidRPr="00345C37" w:rsidRDefault="00345C37" w:rsidP="00345C37">
      <w:pPr>
        <w:shd w:val="clear" w:color="auto" w:fill="FFFFFF"/>
        <w:spacing w:after="0"/>
        <w:jc w:val="both"/>
        <w:rPr>
          <w:rFonts w:ascii="Verdana" w:hAnsi="Verdana"/>
          <w:sz w:val="20"/>
          <w:szCs w:val="20"/>
          <w:lang w:val="en-GB"/>
        </w:rPr>
      </w:pPr>
      <w:r w:rsidRPr="00345C37">
        <w:rPr>
          <w:rFonts w:ascii="Verdana" w:eastAsia="Times New Roman" w:hAnsi="Verdana" w:cs="Times New Roman"/>
          <w:sz w:val="20"/>
          <w:szCs w:val="20"/>
          <w:lang w:val="en-US"/>
        </w:rPr>
        <w:t>For video/Zoom calls, parental permission is implied, since the link to a video call will be communicated via the parent/guardian’s email address. Essentially, by virtue of the pupil logging on to the call, permission is assumed.</w:t>
      </w:r>
    </w:p>
    <w:p w14:paraId="3C21E56B" w14:textId="77777777" w:rsidR="00345C37" w:rsidRPr="00345C37" w:rsidRDefault="00345C37" w:rsidP="00345C37">
      <w:pPr>
        <w:widowControl w:val="0"/>
        <w:spacing w:after="0" w:line="240" w:lineRule="auto"/>
        <w:ind w:right="-20"/>
        <w:rPr>
          <w:rFonts w:ascii="Calibri" w:eastAsia="Cambria" w:hAnsi="Calibri" w:cs="Calibri"/>
          <w:sz w:val="24"/>
          <w:szCs w:val="24"/>
          <w:lang w:val="en-US"/>
        </w:rPr>
      </w:pPr>
    </w:p>
    <w:p w14:paraId="7B6AFD27" w14:textId="77777777" w:rsidR="00345C37" w:rsidRPr="00345C37" w:rsidRDefault="00345C37" w:rsidP="00345C37">
      <w:pPr>
        <w:widowControl w:val="0"/>
        <w:spacing w:after="0" w:line="240" w:lineRule="auto"/>
        <w:ind w:right="-20"/>
        <w:rPr>
          <w:rFonts w:ascii="Calibri" w:eastAsia="Cambria" w:hAnsi="Calibri" w:cs="Calibri"/>
          <w:sz w:val="24"/>
          <w:szCs w:val="24"/>
          <w:lang w:val="en-US"/>
        </w:rPr>
      </w:pPr>
      <w:r w:rsidRPr="00345C37">
        <w:rPr>
          <w:rFonts w:ascii="Calibri" w:eastAsia="Cambria" w:hAnsi="Calibri" w:cs="Calibri"/>
          <w:sz w:val="24"/>
          <w:szCs w:val="24"/>
          <w:lang w:val="en-US"/>
        </w:rPr>
        <w:t xml:space="preserve">Parents/guardians must agree to monitor their child’s participation in any such lessons/meetings and to be in the room with the child for any one-to-one meetings or classes. </w:t>
      </w:r>
    </w:p>
    <w:p w14:paraId="527EC5B7" w14:textId="77777777" w:rsidR="00345C37" w:rsidRPr="00345C37" w:rsidRDefault="00345C37" w:rsidP="00345C37">
      <w:pPr>
        <w:widowControl w:val="0"/>
        <w:spacing w:after="0" w:line="240" w:lineRule="auto"/>
        <w:ind w:right="-20"/>
        <w:rPr>
          <w:rFonts w:ascii="Calibri" w:eastAsia="Cambria" w:hAnsi="Calibri" w:cs="Calibri"/>
          <w:sz w:val="24"/>
          <w:szCs w:val="24"/>
          <w:lang w:val="en-US"/>
        </w:rPr>
      </w:pPr>
      <w:r w:rsidRPr="00345C37">
        <w:rPr>
          <w:rFonts w:ascii="Calibri" w:eastAsia="Cambria" w:hAnsi="Calibri" w:cs="Calibri"/>
          <w:sz w:val="24"/>
          <w:szCs w:val="24"/>
          <w:lang w:val="en-US"/>
        </w:rPr>
        <w:t>At least two members of staff will be logged on and remotely present during any meeting which involves pupils. If one is cut off due to poor internet connection, the other teacher will shut down the meeting if he/she is hosting or will ask the pupils to leave the meeting and will remain online until all pupils have done so. The meeting can be rescheduled and continued at another time.</w:t>
      </w:r>
    </w:p>
    <w:p w14:paraId="6473E3C1" w14:textId="77777777" w:rsidR="00345C37" w:rsidRPr="00345C37" w:rsidRDefault="00345C37" w:rsidP="00345C37">
      <w:pPr>
        <w:shd w:val="clear" w:color="auto" w:fill="FFFFFF"/>
        <w:spacing w:after="240"/>
        <w:jc w:val="both"/>
        <w:rPr>
          <w:rFonts w:ascii="Verdana" w:eastAsia="Times New Roman" w:hAnsi="Verdana" w:cs="Times New Roman"/>
          <w:sz w:val="20"/>
          <w:szCs w:val="20"/>
          <w:lang w:val="en-US"/>
        </w:rPr>
      </w:pPr>
      <w:proofErr w:type="spellStart"/>
      <w:r w:rsidRPr="00345C37">
        <w:rPr>
          <w:rFonts w:ascii="Verdana" w:eastAsia="Times New Roman" w:hAnsi="Verdana" w:cs="Times New Roman"/>
          <w:sz w:val="20"/>
          <w:szCs w:val="20"/>
          <w:lang w:val="en-US"/>
        </w:rPr>
        <w:t>Bennekerry</w:t>
      </w:r>
      <w:proofErr w:type="spellEnd"/>
      <w:r w:rsidRPr="00345C37">
        <w:rPr>
          <w:rFonts w:ascii="Verdana" w:eastAsia="Times New Roman" w:hAnsi="Verdana" w:cs="Times New Roman"/>
          <w:sz w:val="20"/>
          <w:szCs w:val="20"/>
          <w:lang w:val="en-US"/>
        </w:rPr>
        <w:t xml:space="preserve"> N.S. cannot accept responsibility for the security of online platforms, </w:t>
      </w:r>
      <w:proofErr w:type="gramStart"/>
      <w:r w:rsidRPr="00345C37">
        <w:rPr>
          <w:rFonts w:ascii="Verdana" w:eastAsia="Times New Roman" w:hAnsi="Verdana" w:cs="Times New Roman"/>
          <w:sz w:val="20"/>
          <w:szCs w:val="20"/>
          <w:lang w:val="en-US"/>
        </w:rPr>
        <w:t>in the event that</w:t>
      </w:r>
      <w:proofErr w:type="gramEnd"/>
      <w:r w:rsidRPr="00345C37">
        <w:rPr>
          <w:rFonts w:ascii="Verdana" w:eastAsia="Times New Roman" w:hAnsi="Verdana" w:cs="Times New Roman"/>
          <w:sz w:val="20"/>
          <w:szCs w:val="20"/>
          <w:lang w:val="en-US"/>
        </w:rPr>
        <w:t xml:space="preserve"> they are compromised.</w:t>
      </w:r>
    </w:p>
    <w:p w14:paraId="4CF560FE" w14:textId="77777777" w:rsidR="00345C37" w:rsidRPr="00345C37" w:rsidRDefault="00345C37" w:rsidP="00345C37">
      <w:pPr>
        <w:widowControl w:val="0"/>
        <w:spacing w:before="240" w:after="240" w:line="240" w:lineRule="auto"/>
        <w:jc w:val="both"/>
        <w:rPr>
          <w:rFonts w:eastAsia="Times New Roman" w:cstheme="minorHAnsi"/>
          <w:b/>
          <w:sz w:val="24"/>
          <w:szCs w:val="24"/>
          <w:lang w:val="en-GB"/>
        </w:rPr>
      </w:pPr>
      <w:r w:rsidRPr="00345C37">
        <w:rPr>
          <w:rFonts w:eastAsia="Times New Roman" w:cstheme="minorHAnsi"/>
          <w:b/>
          <w:sz w:val="24"/>
          <w:szCs w:val="24"/>
          <w:lang w:val="en-US"/>
        </w:rPr>
        <w:t xml:space="preserve">Remote Teaching and Learning Provision specifically for the following </w:t>
      </w:r>
      <w:proofErr w:type="spellStart"/>
      <w:r w:rsidRPr="00345C37">
        <w:rPr>
          <w:rFonts w:eastAsia="Times New Roman" w:cstheme="minorHAnsi"/>
          <w:b/>
          <w:sz w:val="24"/>
          <w:szCs w:val="24"/>
          <w:lang w:val="en-US"/>
        </w:rPr>
        <w:t>Covid</w:t>
      </w:r>
      <w:proofErr w:type="spellEnd"/>
      <w:r w:rsidRPr="00345C37">
        <w:rPr>
          <w:rFonts w:eastAsia="Times New Roman" w:cstheme="minorHAnsi"/>
          <w:b/>
          <w:sz w:val="24"/>
          <w:szCs w:val="24"/>
          <w:lang w:val="en-US"/>
        </w:rPr>
        <w:t xml:space="preserve"> 19 related scenarios</w:t>
      </w:r>
    </w:p>
    <w:p w14:paraId="7C96D01A" w14:textId="77777777" w:rsidR="00345C37" w:rsidRPr="00345C37" w:rsidRDefault="00345C37" w:rsidP="00345C37">
      <w:pPr>
        <w:widowControl w:val="0"/>
        <w:numPr>
          <w:ilvl w:val="0"/>
          <w:numId w:val="6"/>
        </w:numPr>
        <w:spacing w:before="240" w:after="240"/>
        <w:contextualSpacing/>
        <w:jc w:val="both"/>
        <w:rPr>
          <w:rFonts w:eastAsia="Times New Roman" w:cstheme="minorHAnsi"/>
          <w:b/>
          <w:sz w:val="24"/>
          <w:szCs w:val="24"/>
          <w:lang w:val="en-GB" w:eastAsia="en-IE"/>
        </w:rPr>
      </w:pPr>
      <w:r w:rsidRPr="00345C37">
        <w:rPr>
          <w:rFonts w:eastAsia="Times New Roman" w:cstheme="minorHAnsi"/>
          <w:b/>
          <w:sz w:val="24"/>
          <w:szCs w:val="24"/>
          <w:lang w:val="en-GB" w:eastAsia="en-IE"/>
        </w:rPr>
        <w:t xml:space="preserve">Provision for children who are at very high risk to </w:t>
      </w:r>
      <w:proofErr w:type="spellStart"/>
      <w:r w:rsidRPr="00345C37">
        <w:rPr>
          <w:rFonts w:eastAsia="Times New Roman" w:cstheme="minorHAnsi"/>
          <w:b/>
          <w:sz w:val="24"/>
          <w:szCs w:val="24"/>
          <w:lang w:val="en-GB" w:eastAsia="en-IE"/>
        </w:rPr>
        <w:t>Covid</w:t>
      </w:r>
      <w:proofErr w:type="spellEnd"/>
      <w:r w:rsidRPr="00345C37">
        <w:rPr>
          <w:rFonts w:eastAsia="Times New Roman" w:cstheme="minorHAnsi"/>
          <w:b/>
          <w:sz w:val="24"/>
          <w:szCs w:val="24"/>
          <w:lang w:val="en-GB" w:eastAsia="en-IE"/>
        </w:rPr>
        <w:t xml:space="preserve"> 19:</w:t>
      </w:r>
    </w:p>
    <w:p w14:paraId="40BA81DC" w14:textId="5E8DFA8B" w:rsidR="00345C37" w:rsidRDefault="00345C37" w:rsidP="00345C37">
      <w:pPr>
        <w:spacing w:before="240" w:after="240"/>
        <w:contextualSpacing/>
        <w:jc w:val="both"/>
        <w:rPr>
          <w:rFonts w:eastAsia="Times New Roman" w:cstheme="minorHAnsi"/>
          <w:bCs/>
          <w:sz w:val="24"/>
          <w:szCs w:val="24"/>
          <w:lang w:val="en-GB" w:eastAsia="en-IE"/>
        </w:rPr>
      </w:pPr>
      <w:r w:rsidRPr="00345C37">
        <w:rPr>
          <w:rFonts w:eastAsia="Times New Roman" w:cstheme="minorHAnsi"/>
          <w:bCs/>
          <w:sz w:val="24"/>
          <w:szCs w:val="24"/>
          <w:lang w:val="en-GB" w:eastAsia="en-IE"/>
        </w:rPr>
        <w:t xml:space="preserve">The school will engage directly with relevant parents, regarding remote educational provision for children who are deemed to be at </w:t>
      </w:r>
      <w:r w:rsidRPr="00345C37">
        <w:rPr>
          <w:rFonts w:eastAsia="Times New Roman" w:cstheme="minorHAnsi"/>
          <w:b/>
          <w:sz w:val="24"/>
          <w:szCs w:val="24"/>
          <w:lang w:val="en-GB" w:eastAsia="en-IE"/>
        </w:rPr>
        <w:t>very high risk</w:t>
      </w:r>
      <w:r w:rsidRPr="00345C37">
        <w:rPr>
          <w:rFonts w:eastAsia="Times New Roman" w:cstheme="minorHAnsi"/>
          <w:bCs/>
          <w:sz w:val="24"/>
          <w:szCs w:val="24"/>
          <w:lang w:val="en-GB" w:eastAsia="en-IE"/>
        </w:rPr>
        <w:t xml:space="preserve"> to Covid-19 (see HSE Guidelines) where medical certification has been provided to the school. </w:t>
      </w:r>
    </w:p>
    <w:p w14:paraId="07D1855C" w14:textId="77777777" w:rsidR="00083BDE" w:rsidRPr="00345C37" w:rsidRDefault="00083BDE" w:rsidP="00345C37">
      <w:pPr>
        <w:spacing w:before="240" w:after="240"/>
        <w:contextualSpacing/>
        <w:jc w:val="both"/>
        <w:rPr>
          <w:rFonts w:eastAsia="Times New Roman" w:cstheme="minorHAnsi"/>
          <w:b/>
          <w:sz w:val="24"/>
          <w:szCs w:val="24"/>
          <w:lang w:val="en-GB" w:eastAsia="en-IE"/>
        </w:rPr>
      </w:pPr>
    </w:p>
    <w:p w14:paraId="4E14BE0C" w14:textId="77777777" w:rsidR="00345C37" w:rsidRPr="00345C37" w:rsidRDefault="00345C37" w:rsidP="00345C37">
      <w:pPr>
        <w:widowControl w:val="0"/>
        <w:spacing w:before="240" w:after="240"/>
        <w:jc w:val="both"/>
        <w:rPr>
          <w:rFonts w:eastAsia="Times New Roman" w:cstheme="minorHAnsi"/>
          <w:b/>
          <w:sz w:val="24"/>
          <w:szCs w:val="24"/>
          <w:lang w:val="en-US"/>
        </w:rPr>
      </w:pPr>
      <w:r w:rsidRPr="00345C37">
        <w:rPr>
          <w:rFonts w:eastAsia="Times New Roman" w:cstheme="minorHAnsi"/>
          <w:b/>
          <w:sz w:val="24"/>
          <w:szCs w:val="24"/>
          <w:lang w:val="en-US"/>
        </w:rPr>
        <w:t xml:space="preserve">B. In the case of all other children who are instructed to self-isolate by their GP or HSE Public Health, educational provision will be provided as follows: </w:t>
      </w:r>
    </w:p>
    <w:p w14:paraId="0CCBA622" w14:textId="77777777" w:rsidR="00345C37" w:rsidRPr="00345C37" w:rsidRDefault="00345C37" w:rsidP="00345C37">
      <w:pPr>
        <w:widowControl w:val="0"/>
        <w:numPr>
          <w:ilvl w:val="0"/>
          <w:numId w:val="7"/>
        </w:numPr>
        <w:spacing w:before="240" w:after="240"/>
        <w:contextualSpacing/>
        <w:jc w:val="both"/>
        <w:rPr>
          <w:rFonts w:eastAsia="Times New Roman" w:cstheme="minorHAnsi"/>
          <w:bCs/>
          <w:sz w:val="24"/>
          <w:szCs w:val="24"/>
          <w:lang w:val="en-GB" w:eastAsia="en-IE"/>
        </w:rPr>
      </w:pPr>
      <w:r w:rsidRPr="00345C37">
        <w:rPr>
          <w:rFonts w:eastAsia="Times New Roman" w:cstheme="minorHAnsi"/>
          <w:bCs/>
          <w:sz w:val="24"/>
          <w:szCs w:val="24"/>
          <w:lang w:val="en-GB" w:eastAsia="en-IE"/>
        </w:rPr>
        <w:t xml:space="preserve">Children who are awaiting </w:t>
      </w:r>
      <w:proofErr w:type="spellStart"/>
      <w:r w:rsidRPr="00345C37">
        <w:rPr>
          <w:rFonts w:eastAsia="Times New Roman" w:cstheme="minorHAnsi"/>
          <w:bCs/>
          <w:sz w:val="24"/>
          <w:szCs w:val="24"/>
          <w:lang w:val="en-GB" w:eastAsia="en-IE"/>
        </w:rPr>
        <w:t>Covid</w:t>
      </w:r>
      <w:proofErr w:type="spellEnd"/>
      <w:r w:rsidRPr="00345C37">
        <w:rPr>
          <w:rFonts w:eastAsia="Times New Roman" w:cstheme="minorHAnsi"/>
          <w:bCs/>
          <w:sz w:val="24"/>
          <w:szCs w:val="24"/>
          <w:lang w:val="en-GB" w:eastAsia="en-IE"/>
        </w:rPr>
        <w:t xml:space="preserve"> 19 test results for themselves or a family member and have been instructed by their GP to isolate at home for a few days. </w:t>
      </w:r>
      <w:bookmarkStart w:id="1" w:name="_Hlk53064109"/>
      <w:r w:rsidRPr="00345C37">
        <w:rPr>
          <w:rFonts w:eastAsia="Times New Roman" w:cstheme="minorHAnsi"/>
          <w:bCs/>
          <w:sz w:val="24"/>
          <w:szCs w:val="24"/>
          <w:lang w:val="en-GB" w:eastAsia="en-IE"/>
        </w:rPr>
        <w:t>These pupils will be supported to catch up on their learning on their return to school.</w:t>
      </w:r>
    </w:p>
    <w:bookmarkEnd w:id="1"/>
    <w:p w14:paraId="7BB11CAC" w14:textId="77777777" w:rsidR="00345C37" w:rsidRPr="00345C37" w:rsidRDefault="00345C37" w:rsidP="00345C37">
      <w:pPr>
        <w:widowControl w:val="0"/>
        <w:numPr>
          <w:ilvl w:val="0"/>
          <w:numId w:val="7"/>
        </w:numPr>
        <w:spacing w:before="240" w:after="240"/>
        <w:contextualSpacing/>
        <w:jc w:val="both"/>
        <w:rPr>
          <w:rFonts w:eastAsia="Times New Roman" w:cstheme="minorHAnsi"/>
          <w:bCs/>
          <w:sz w:val="24"/>
          <w:szCs w:val="24"/>
          <w:lang w:val="en-GB" w:eastAsia="en-IE"/>
        </w:rPr>
      </w:pPr>
      <w:r w:rsidRPr="00345C37">
        <w:rPr>
          <w:rFonts w:eastAsia="Times New Roman" w:cstheme="minorHAnsi"/>
          <w:bCs/>
          <w:sz w:val="24"/>
          <w:szCs w:val="24"/>
          <w:lang w:val="en-GB" w:eastAsia="en-IE"/>
        </w:rPr>
        <w:t xml:space="preserve">Children isolating at home on instruction from their GP due to a confirmed case within their own family/close contact outside of school (14-day isolation period). </w:t>
      </w:r>
      <w:bookmarkStart w:id="2" w:name="_Hlk53064290"/>
      <w:r w:rsidRPr="00345C37">
        <w:rPr>
          <w:rFonts w:eastAsia="Times New Roman" w:cstheme="minorHAnsi"/>
          <w:bCs/>
          <w:sz w:val="24"/>
          <w:szCs w:val="24"/>
          <w:lang w:val="en-GB" w:eastAsia="en-IE"/>
        </w:rPr>
        <w:t>Where possible, a teacher will link in with the pupil via See-Saw/ Aladdin Connect. These pupils will be supported to catch up on their learning on their return to school.</w:t>
      </w:r>
    </w:p>
    <w:bookmarkEnd w:id="2"/>
    <w:p w14:paraId="54A5E6C6" w14:textId="77777777" w:rsidR="00345C37" w:rsidRPr="00345C37" w:rsidRDefault="00345C37" w:rsidP="00345C37">
      <w:pPr>
        <w:widowControl w:val="0"/>
        <w:numPr>
          <w:ilvl w:val="0"/>
          <w:numId w:val="7"/>
        </w:numPr>
        <w:spacing w:before="240" w:after="240"/>
        <w:contextualSpacing/>
        <w:jc w:val="both"/>
        <w:rPr>
          <w:rFonts w:eastAsia="Times New Roman" w:cstheme="minorHAnsi"/>
          <w:bCs/>
          <w:sz w:val="24"/>
          <w:szCs w:val="24"/>
          <w:lang w:val="en-GB" w:eastAsia="en-IE"/>
        </w:rPr>
      </w:pPr>
      <w:r w:rsidRPr="00345C37">
        <w:rPr>
          <w:rFonts w:eastAsia="Times New Roman" w:cstheme="minorHAnsi"/>
          <w:bCs/>
          <w:sz w:val="24"/>
          <w:szCs w:val="24"/>
          <w:lang w:val="en-GB" w:eastAsia="en-IE"/>
        </w:rPr>
        <w:t>School POD instructed by HSE Pubic Health to self-isolate. Where possible, a teacher will link in with the pupil via See-Saw/ Aladdin Connect. These pupils will be supported to catch up on their learning on their return to school.</w:t>
      </w:r>
    </w:p>
    <w:p w14:paraId="7B93102B" w14:textId="0BF5CC41" w:rsidR="00345C37" w:rsidRDefault="00345C37" w:rsidP="00345C37">
      <w:pPr>
        <w:widowControl w:val="0"/>
        <w:numPr>
          <w:ilvl w:val="0"/>
          <w:numId w:val="7"/>
        </w:numPr>
        <w:spacing w:before="240" w:after="240"/>
        <w:contextualSpacing/>
        <w:jc w:val="both"/>
        <w:rPr>
          <w:rFonts w:eastAsia="Times New Roman" w:cstheme="minorHAnsi"/>
          <w:bCs/>
          <w:sz w:val="24"/>
          <w:szCs w:val="24"/>
          <w:lang w:val="en-GB" w:eastAsia="en-IE"/>
        </w:rPr>
      </w:pPr>
      <w:r w:rsidRPr="00345C37">
        <w:rPr>
          <w:rFonts w:eastAsia="Times New Roman" w:cstheme="minorHAnsi"/>
          <w:bCs/>
          <w:sz w:val="24"/>
          <w:szCs w:val="24"/>
          <w:lang w:val="en-GB" w:eastAsia="en-IE"/>
        </w:rPr>
        <w:t>School bubble (whole class) instructed by HSE Public Health to self-isolate (</w:t>
      </w:r>
      <w:proofErr w:type="gramStart"/>
      <w:r w:rsidRPr="00345C37">
        <w:rPr>
          <w:rFonts w:eastAsia="Times New Roman" w:cstheme="minorHAnsi"/>
          <w:bCs/>
          <w:sz w:val="24"/>
          <w:szCs w:val="24"/>
          <w:lang w:val="en-GB" w:eastAsia="en-IE"/>
        </w:rPr>
        <w:t>14 day</w:t>
      </w:r>
      <w:proofErr w:type="gramEnd"/>
      <w:r w:rsidRPr="00345C37">
        <w:rPr>
          <w:rFonts w:eastAsia="Times New Roman" w:cstheme="minorHAnsi"/>
          <w:bCs/>
          <w:sz w:val="24"/>
          <w:szCs w:val="24"/>
          <w:lang w:val="en-GB" w:eastAsia="en-IE"/>
        </w:rPr>
        <w:t xml:space="preserve"> isolation period).  A teacher will engage with the bubble regularly on Seesaw/Aladdin Connect.</w:t>
      </w:r>
    </w:p>
    <w:p w14:paraId="6FA98512" w14:textId="77777777" w:rsidR="00083BDE" w:rsidRPr="00345C37" w:rsidRDefault="00083BDE" w:rsidP="00083BDE">
      <w:pPr>
        <w:widowControl w:val="0"/>
        <w:spacing w:before="240" w:after="240"/>
        <w:ind w:left="720"/>
        <w:contextualSpacing/>
        <w:jc w:val="both"/>
        <w:rPr>
          <w:rFonts w:eastAsia="Times New Roman" w:cstheme="minorHAnsi"/>
          <w:bCs/>
          <w:sz w:val="24"/>
          <w:szCs w:val="24"/>
          <w:lang w:val="en-GB" w:eastAsia="en-IE"/>
        </w:rPr>
      </w:pPr>
    </w:p>
    <w:p w14:paraId="53E04472" w14:textId="77777777" w:rsidR="00345C37" w:rsidRPr="00345C37" w:rsidRDefault="00345C37" w:rsidP="00345C37">
      <w:pPr>
        <w:widowControl w:val="0"/>
        <w:numPr>
          <w:ilvl w:val="0"/>
          <w:numId w:val="7"/>
        </w:numPr>
        <w:spacing w:before="240" w:after="240"/>
        <w:contextualSpacing/>
        <w:jc w:val="both"/>
        <w:rPr>
          <w:rFonts w:eastAsia="Times New Roman" w:cstheme="minorHAnsi"/>
          <w:bCs/>
          <w:sz w:val="24"/>
          <w:szCs w:val="24"/>
          <w:lang w:val="en-GB" w:eastAsia="en-IE"/>
        </w:rPr>
      </w:pPr>
      <w:r w:rsidRPr="00345C37">
        <w:rPr>
          <w:rFonts w:eastAsia="Times New Roman" w:cstheme="minorHAnsi"/>
          <w:bCs/>
          <w:sz w:val="24"/>
          <w:szCs w:val="24"/>
          <w:lang w:val="en-GB" w:eastAsia="en-IE"/>
        </w:rPr>
        <w:lastRenderedPageBreak/>
        <w:t>Whole school closure as instructed by HSE Public Health (duration of closure will be advised by Public Health) Teachers will engage with pupils using Seesaw/Aladdin Connect and will ensure that</w:t>
      </w:r>
      <w:r w:rsidRPr="00345C37">
        <w:rPr>
          <w:rFonts w:eastAsia="Cambria" w:cstheme="minorHAnsi"/>
          <w:sz w:val="24"/>
          <w:szCs w:val="24"/>
          <w:lang w:val="en-GB" w:eastAsia="en-IE"/>
        </w:rPr>
        <w:t xml:space="preserve"> a variety of learning opportunities, at least some of which are not dependent on technology and educational websites/apps are provided. </w:t>
      </w:r>
    </w:p>
    <w:p w14:paraId="5DAEA8F2" w14:textId="77777777" w:rsidR="00345C37" w:rsidRPr="00345C37" w:rsidRDefault="00345C37" w:rsidP="00345C37">
      <w:pPr>
        <w:spacing w:before="240" w:after="240"/>
        <w:ind w:left="720"/>
        <w:contextualSpacing/>
        <w:jc w:val="both"/>
        <w:rPr>
          <w:rFonts w:eastAsia="Times New Roman" w:cstheme="minorHAnsi"/>
          <w:bCs/>
          <w:sz w:val="24"/>
          <w:szCs w:val="24"/>
          <w:lang w:val="en-GB" w:eastAsia="en-IE"/>
        </w:rPr>
      </w:pPr>
    </w:p>
    <w:p w14:paraId="10943C76" w14:textId="77777777" w:rsidR="00345C37" w:rsidRPr="00345C37" w:rsidRDefault="00345C37" w:rsidP="00345C37">
      <w:pPr>
        <w:spacing w:before="240" w:after="240"/>
        <w:ind w:left="720"/>
        <w:contextualSpacing/>
        <w:jc w:val="both"/>
        <w:rPr>
          <w:rFonts w:ascii="Verdana" w:eastAsia="Times New Roman" w:hAnsi="Verdana" w:cs="Times New Roman"/>
          <w:sz w:val="20"/>
          <w:szCs w:val="20"/>
          <w:lang w:val="en-GB" w:eastAsia="en-IE"/>
        </w:rPr>
      </w:pPr>
      <w:r w:rsidRPr="00345C37">
        <w:rPr>
          <w:rFonts w:ascii="Verdana" w:eastAsia="Times New Roman" w:hAnsi="Verdana" w:cs="Times New Roman"/>
          <w:sz w:val="20"/>
          <w:szCs w:val="20"/>
          <w:lang w:val="en-GB" w:eastAsia="en-IE"/>
        </w:rPr>
        <w:t>This plan was ratified by the BOM NS at its meeting on:   12/10/2020</w:t>
      </w:r>
    </w:p>
    <w:p w14:paraId="21E0279A" w14:textId="77777777" w:rsidR="00345C37" w:rsidRPr="00345C37" w:rsidRDefault="00345C37" w:rsidP="00345C37">
      <w:pPr>
        <w:spacing w:before="240" w:after="240"/>
        <w:ind w:left="720"/>
        <w:contextualSpacing/>
        <w:jc w:val="both"/>
        <w:rPr>
          <w:rFonts w:eastAsia="Times New Roman" w:cstheme="minorHAnsi"/>
          <w:bCs/>
          <w:sz w:val="24"/>
          <w:szCs w:val="24"/>
          <w:lang w:val="en-GB" w:eastAsia="en-IE"/>
        </w:rPr>
      </w:pPr>
    </w:p>
    <w:p w14:paraId="2F5C0348" w14:textId="77777777" w:rsidR="00345C37" w:rsidRPr="00345C37" w:rsidRDefault="00345C37" w:rsidP="00345C37">
      <w:pPr>
        <w:spacing w:before="240" w:after="240"/>
        <w:ind w:left="720"/>
        <w:contextualSpacing/>
        <w:jc w:val="both"/>
        <w:rPr>
          <w:rFonts w:ascii="Verdana" w:eastAsia="Times New Roman" w:hAnsi="Verdana" w:cs="Times New Roman"/>
          <w:sz w:val="20"/>
          <w:szCs w:val="20"/>
          <w:lang w:val="en-GB" w:eastAsia="en-IE"/>
        </w:rPr>
      </w:pPr>
      <w:r w:rsidRPr="00345C37">
        <w:rPr>
          <w:rFonts w:ascii="Verdana" w:eastAsia="Times New Roman" w:hAnsi="Verdana" w:cs="Times New Roman"/>
          <w:sz w:val="20"/>
          <w:szCs w:val="20"/>
          <w:lang w:val="en-GB" w:eastAsia="en-IE"/>
        </w:rPr>
        <w:t xml:space="preserve">and is subject to change, </w:t>
      </w:r>
      <w:proofErr w:type="gramStart"/>
      <w:r w:rsidRPr="00345C37">
        <w:rPr>
          <w:rFonts w:ascii="Verdana" w:eastAsia="Times New Roman" w:hAnsi="Verdana" w:cs="Times New Roman"/>
          <w:sz w:val="20"/>
          <w:szCs w:val="20"/>
          <w:lang w:val="en-GB" w:eastAsia="en-IE"/>
        </w:rPr>
        <w:t>in light of</w:t>
      </w:r>
      <w:proofErr w:type="gramEnd"/>
      <w:r w:rsidRPr="00345C37">
        <w:rPr>
          <w:rFonts w:ascii="Verdana" w:eastAsia="Times New Roman" w:hAnsi="Verdana" w:cs="Times New Roman"/>
          <w:sz w:val="20"/>
          <w:szCs w:val="20"/>
          <w:lang w:val="en-GB" w:eastAsia="en-IE"/>
        </w:rPr>
        <w:t xml:space="preserve"> any guidance or instruction received from Department of Education and Skills/HSE Public Health.</w:t>
      </w:r>
    </w:p>
    <w:p w14:paraId="77F6ADCE" w14:textId="77777777" w:rsidR="00345C37" w:rsidRPr="00345C37" w:rsidRDefault="00345C37" w:rsidP="00345C37">
      <w:pPr>
        <w:spacing w:before="240" w:after="240"/>
        <w:ind w:left="720"/>
        <w:contextualSpacing/>
        <w:jc w:val="both"/>
        <w:rPr>
          <w:rFonts w:ascii="Verdana" w:eastAsia="Times New Roman" w:hAnsi="Verdana" w:cs="Times New Roman"/>
          <w:sz w:val="20"/>
          <w:szCs w:val="20"/>
          <w:lang w:val="en-GB" w:eastAsia="en-IE"/>
        </w:rPr>
      </w:pPr>
    </w:p>
    <w:p w14:paraId="4D76B112" w14:textId="77777777" w:rsidR="00345C37" w:rsidRPr="00345C37" w:rsidRDefault="00345C37" w:rsidP="00345C37">
      <w:pPr>
        <w:spacing w:before="240" w:after="240"/>
        <w:ind w:left="720"/>
        <w:contextualSpacing/>
        <w:jc w:val="both"/>
        <w:rPr>
          <w:rFonts w:ascii="Verdana" w:eastAsia="Times New Roman" w:hAnsi="Verdana" w:cs="Times New Roman"/>
          <w:sz w:val="20"/>
          <w:szCs w:val="20"/>
          <w:lang w:val="en-GB" w:eastAsia="en-IE"/>
        </w:rPr>
      </w:pPr>
      <w:r w:rsidRPr="00345C37">
        <w:rPr>
          <w:rFonts w:ascii="Arial" w:eastAsia="Arial" w:hAnsi="Arial" w:cs="Arial"/>
          <w:noProof/>
          <w:lang w:val="en-GB" w:eastAsia="en-IE"/>
        </w:rPr>
        <w:drawing>
          <wp:anchor distT="0" distB="0" distL="114300" distR="114300" simplePos="0" relativeHeight="251652608" behindDoc="0" locked="0" layoutInCell="1" allowOverlap="1" wp14:anchorId="4FBE4FAB" wp14:editId="53033CFE">
            <wp:simplePos x="0" y="0"/>
            <wp:positionH relativeFrom="column">
              <wp:posOffset>1171575</wp:posOffset>
            </wp:positionH>
            <wp:positionV relativeFrom="paragraph">
              <wp:posOffset>82550</wp:posOffset>
            </wp:positionV>
            <wp:extent cx="1628775" cy="333375"/>
            <wp:effectExtent l="0" t="0" r="9525" b="9525"/>
            <wp:wrapThrough wrapText="bothSides">
              <wp:wrapPolygon edited="0">
                <wp:start x="0" y="0"/>
                <wp:lineTo x="0" y="20983"/>
                <wp:lineTo x="21474" y="20983"/>
                <wp:lineTo x="21474" y="0"/>
                <wp:lineTo x="0" y="0"/>
              </wp:wrapPolygon>
            </wp:wrapThrough>
            <wp:docPr id="43369" name="Picture 43369"/>
            <wp:cNvGraphicFramePr/>
            <a:graphic xmlns:a="http://schemas.openxmlformats.org/drawingml/2006/main">
              <a:graphicData uri="http://schemas.openxmlformats.org/drawingml/2006/picture">
                <pic:pic xmlns:pic="http://schemas.openxmlformats.org/drawingml/2006/picture">
                  <pic:nvPicPr>
                    <pic:cNvPr id="43369" name="Picture 43369"/>
                    <pic:cNvPicPr/>
                  </pic:nvPicPr>
                  <pic:blipFill rotWithShape="1">
                    <a:blip r:embed="rId13" cstate="print">
                      <a:extLst>
                        <a:ext uri="{28A0092B-C50C-407E-A947-70E740481C1C}">
                          <a14:useLocalDpi xmlns:a14="http://schemas.microsoft.com/office/drawing/2010/main" val="0"/>
                        </a:ext>
                      </a:extLst>
                    </a:blip>
                    <a:srcRect r="62349" b="22261"/>
                    <a:stretch/>
                  </pic:blipFill>
                  <pic:spPr bwMode="auto">
                    <a:xfrm>
                      <a:off x="0" y="0"/>
                      <a:ext cx="1628775" cy="333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73D57B" w14:textId="3E13CFC9" w:rsidR="00345C37" w:rsidRPr="00345C37" w:rsidRDefault="00345C37" w:rsidP="00345C37">
      <w:pPr>
        <w:spacing w:before="240" w:after="240"/>
        <w:ind w:left="720"/>
        <w:contextualSpacing/>
        <w:jc w:val="both"/>
        <w:rPr>
          <w:rFonts w:ascii="Verdana" w:eastAsia="Times New Roman" w:hAnsi="Verdana" w:cs="Times New Roman"/>
          <w:sz w:val="20"/>
          <w:szCs w:val="20"/>
          <w:lang w:val="en-GB" w:eastAsia="en-IE"/>
        </w:rPr>
      </w:pPr>
      <w:r w:rsidRPr="00345C37">
        <w:rPr>
          <w:rFonts w:ascii="Verdana" w:eastAsia="Times New Roman" w:hAnsi="Verdana" w:cs="Times New Roman"/>
          <w:sz w:val="20"/>
          <w:szCs w:val="20"/>
          <w:lang w:val="en-GB" w:eastAsia="en-IE"/>
        </w:rPr>
        <w:t xml:space="preserve">Signed: (Chairperson BOM </w:t>
      </w:r>
      <w:proofErr w:type="spellStart"/>
      <w:r w:rsidRPr="00345C37">
        <w:rPr>
          <w:rFonts w:ascii="Verdana" w:eastAsia="Times New Roman" w:hAnsi="Verdana" w:cs="Times New Roman"/>
          <w:sz w:val="20"/>
          <w:szCs w:val="20"/>
          <w:lang w:val="en-GB" w:eastAsia="en-IE"/>
        </w:rPr>
        <w:t>Bennekerry</w:t>
      </w:r>
      <w:proofErr w:type="spellEnd"/>
      <w:r w:rsidRPr="00345C37">
        <w:rPr>
          <w:rFonts w:ascii="Verdana" w:eastAsia="Times New Roman" w:hAnsi="Verdana" w:cs="Times New Roman"/>
          <w:sz w:val="20"/>
          <w:szCs w:val="20"/>
          <w:lang w:val="en-GB" w:eastAsia="en-IE"/>
        </w:rPr>
        <w:t xml:space="preserve"> N.S.)</w:t>
      </w:r>
    </w:p>
    <w:p w14:paraId="3FD1B6A3" w14:textId="6D753774" w:rsidR="00345C37" w:rsidRPr="00345C37" w:rsidRDefault="00345C37" w:rsidP="00345C37">
      <w:pPr>
        <w:spacing w:before="240" w:after="240"/>
        <w:ind w:left="720"/>
        <w:contextualSpacing/>
        <w:jc w:val="both"/>
        <w:rPr>
          <w:rFonts w:ascii="Verdana" w:eastAsia="Times New Roman" w:hAnsi="Verdana" w:cs="Times New Roman"/>
          <w:sz w:val="20"/>
          <w:szCs w:val="20"/>
          <w:lang w:val="en-GB" w:eastAsia="en-IE"/>
        </w:rPr>
      </w:pPr>
    </w:p>
    <w:p w14:paraId="6B5854B8" w14:textId="44DD479D" w:rsidR="00345C37" w:rsidRPr="00345C37" w:rsidRDefault="00083BDE" w:rsidP="00345C37">
      <w:pPr>
        <w:spacing w:before="240" w:after="240"/>
        <w:ind w:left="720"/>
        <w:contextualSpacing/>
        <w:jc w:val="both"/>
        <w:rPr>
          <w:rFonts w:ascii="Verdana" w:eastAsia="Times New Roman" w:hAnsi="Verdana" w:cs="Times New Roman"/>
          <w:sz w:val="20"/>
          <w:szCs w:val="20"/>
          <w:lang w:val="en-GB" w:eastAsia="en-IE"/>
        </w:rPr>
      </w:pPr>
      <w:r w:rsidRPr="00345C37">
        <w:rPr>
          <w:rFonts w:ascii="Arial" w:eastAsia="Arial" w:hAnsi="Arial" w:cs="Arial"/>
          <w:noProof/>
          <w:lang w:val="en-GB" w:eastAsia="en-IE"/>
        </w:rPr>
        <w:drawing>
          <wp:anchor distT="0" distB="0" distL="114300" distR="114300" simplePos="0" relativeHeight="251660800" behindDoc="0" locked="0" layoutInCell="1" allowOverlap="0" wp14:anchorId="3E47CF5D" wp14:editId="7D219141">
            <wp:simplePos x="0" y="0"/>
            <wp:positionH relativeFrom="page">
              <wp:posOffset>1809115</wp:posOffset>
            </wp:positionH>
            <wp:positionV relativeFrom="page">
              <wp:posOffset>3133725</wp:posOffset>
            </wp:positionV>
            <wp:extent cx="1381125" cy="285750"/>
            <wp:effectExtent l="0" t="0" r="9525" b="0"/>
            <wp:wrapThrough wrapText="bothSides">
              <wp:wrapPolygon edited="0">
                <wp:start x="0" y="0"/>
                <wp:lineTo x="0" y="20160"/>
                <wp:lineTo x="21451" y="20160"/>
                <wp:lineTo x="21451" y="0"/>
                <wp:lineTo x="0" y="0"/>
              </wp:wrapPolygon>
            </wp:wrapThrough>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rotWithShape="1">
                    <a:blip r:embed="rId14"/>
                    <a:srcRect l="8683" t="4542" r="73070" b="92786"/>
                    <a:stretch/>
                  </pic:blipFill>
                  <pic:spPr bwMode="auto">
                    <a:xfrm>
                      <a:off x="0" y="0"/>
                      <a:ext cx="1381125" cy="285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B6F7F4" w14:textId="72898F4A" w:rsidR="00345C37" w:rsidRPr="00345C37" w:rsidRDefault="00345C37" w:rsidP="00345C37">
      <w:pPr>
        <w:spacing w:before="240" w:after="240"/>
        <w:ind w:left="720"/>
        <w:contextualSpacing/>
        <w:jc w:val="both"/>
        <w:rPr>
          <w:rFonts w:ascii="Verdana" w:eastAsia="Times New Roman" w:hAnsi="Verdana" w:cs="Times New Roman"/>
          <w:sz w:val="20"/>
          <w:szCs w:val="20"/>
          <w:lang w:val="en-GB" w:eastAsia="en-IE"/>
        </w:rPr>
      </w:pPr>
      <w:r w:rsidRPr="00345C37">
        <w:rPr>
          <w:rFonts w:ascii="Verdana" w:eastAsia="Times New Roman" w:hAnsi="Verdana" w:cs="Times New Roman"/>
          <w:sz w:val="20"/>
          <w:szCs w:val="20"/>
          <w:lang w:val="en-GB" w:eastAsia="en-IE"/>
        </w:rPr>
        <w:t xml:space="preserve">Signed:  </w:t>
      </w:r>
      <w:r>
        <w:rPr>
          <w:rFonts w:ascii="Verdana" w:eastAsia="Times New Roman" w:hAnsi="Verdana" w:cs="Times New Roman"/>
          <w:sz w:val="20"/>
          <w:szCs w:val="20"/>
          <w:lang w:val="en-GB" w:eastAsia="en-IE"/>
        </w:rPr>
        <w:t xml:space="preserve">                                         </w:t>
      </w:r>
      <w:proofErr w:type="gramStart"/>
      <w:r>
        <w:rPr>
          <w:rFonts w:ascii="Verdana" w:eastAsia="Times New Roman" w:hAnsi="Verdana" w:cs="Times New Roman"/>
          <w:sz w:val="20"/>
          <w:szCs w:val="20"/>
          <w:lang w:val="en-GB" w:eastAsia="en-IE"/>
        </w:rPr>
        <w:t xml:space="preserve">   </w:t>
      </w:r>
      <w:r w:rsidRPr="00345C37">
        <w:rPr>
          <w:rFonts w:ascii="Verdana" w:eastAsia="Times New Roman" w:hAnsi="Verdana" w:cs="Times New Roman"/>
          <w:sz w:val="20"/>
          <w:szCs w:val="20"/>
          <w:lang w:val="en-GB" w:eastAsia="en-IE"/>
        </w:rPr>
        <w:t>(</w:t>
      </w:r>
      <w:proofErr w:type="gramEnd"/>
      <w:r w:rsidRPr="00345C37">
        <w:rPr>
          <w:rFonts w:ascii="Verdana" w:eastAsia="Times New Roman" w:hAnsi="Verdana" w:cs="Times New Roman"/>
          <w:sz w:val="20"/>
          <w:szCs w:val="20"/>
          <w:lang w:val="en-GB" w:eastAsia="en-IE"/>
        </w:rPr>
        <w:t>Principal)</w:t>
      </w:r>
      <w:r w:rsidRPr="00345C37">
        <w:rPr>
          <w:rFonts w:ascii="Arial" w:eastAsia="Arial" w:hAnsi="Arial" w:cs="Arial"/>
          <w:noProof/>
          <w:lang w:val="en-GB" w:eastAsia="en-IE"/>
        </w:rPr>
        <w:t xml:space="preserve"> </w:t>
      </w:r>
    </w:p>
    <w:p w14:paraId="24530EB4" w14:textId="77777777" w:rsidR="00345C37" w:rsidRPr="00345C37" w:rsidRDefault="00345C37" w:rsidP="00345C37">
      <w:pPr>
        <w:spacing w:before="240" w:after="240"/>
        <w:ind w:left="720"/>
        <w:contextualSpacing/>
        <w:jc w:val="both"/>
        <w:rPr>
          <w:rFonts w:ascii="Verdana" w:eastAsia="Times New Roman" w:hAnsi="Verdana" w:cs="Times New Roman"/>
          <w:sz w:val="20"/>
          <w:szCs w:val="20"/>
          <w:lang w:val="en-GB" w:eastAsia="en-IE"/>
        </w:rPr>
      </w:pPr>
      <w:bookmarkStart w:id="3" w:name="_GoBack"/>
      <w:bookmarkEnd w:id="3"/>
    </w:p>
    <w:p w14:paraId="2167D8AC" w14:textId="42AAD957" w:rsidR="00345C37" w:rsidRPr="00345C37" w:rsidRDefault="00345C37" w:rsidP="00345C37">
      <w:pPr>
        <w:spacing w:before="240" w:after="240"/>
        <w:ind w:left="720"/>
        <w:contextualSpacing/>
        <w:jc w:val="both"/>
        <w:rPr>
          <w:rFonts w:ascii="Verdana" w:eastAsia="Times New Roman" w:hAnsi="Verdana" w:cs="Times New Roman"/>
          <w:sz w:val="20"/>
          <w:szCs w:val="20"/>
          <w:lang w:val="en-GB" w:eastAsia="en-IE"/>
        </w:rPr>
      </w:pPr>
    </w:p>
    <w:p w14:paraId="27F00AB0" w14:textId="77777777" w:rsidR="00345C37" w:rsidRPr="00345C37" w:rsidRDefault="00345C37" w:rsidP="00345C37">
      <w:pPr>
        <w:widowControl w:val="0"/>
        <w:spacing w:line="240" w:lineRule="auto"/>
        <w:jc w:val="both"/>
        <w:rPr>
          <w:rFonts w:ascii="Verdana" w:eastAsia="Times New Roman" w:hAnsi="Verdana" w:cs="Times New Roman"/>
          <w:b/>
          <w:sz w:val="20"/>
          <w:szCs w:val="20"/>
          <w:lang w:val="en-GB"/>
        </w:rPr>
      </w:pPr>
      <w:r w:rsidRPr="00345C37">
        <w:rPr>
          <w:rFonts w:ascii="Verdana" w:eastAsia="Times New Roman" w:hAnsi="Verdana" w:cs="Times New Roman"/>
          <w:b/>
          <w:sz w:val="20"/>
          <w:szCs w:val="20"/>
          <w:lang w:val="en-US"/>
        </w:rPr>
        <w:t>*Recommended Apps</w:t>
      </w:r>
    </w:p>
    <w:p w14:paraId="3ED6D15D" w14:textId="77777777" w:rsidR="00345C37" w:rsidRPr="00345C37" w:rsidRDefault="00345C37" w:rsidP="00345C37">
      <w:pPr>
        <w:widowControl w:val="0"/>
        <w:spacing w:line="240" w:lineRule="auto"/>
        <w:jc w:val="both"/>
        <w:rPr>
          <w:rFonts w:ascii="Verdana" w:eastAsia="Times New Roman" w:hAnsi="Verdana" w:cs="Times New Roman"/>
          <w:sz w:val="20"/>
          <w:szCs w:val="20"/>
          <w:lang w:val="en-US"/>
        </w:rPr>
      </w:pPr>
      <w:r w:rsidRPr="00345C37">
        <w:rPr>
          <w:rFonts w:ascii="Verdana" w:eastAsia="Times New Roman" w:hAnsi="Verdana" w:cs="Times New Roman"/>
          <w:sz w:val="20"/>
          <w:szCs w:val="20"/>
          <w:lang w:val="en-US"/>
        </w:rPr>
        <w:t xml:space="preserve">We suggest the following Apps for your child’s use to develop literacy and numeracy skills if you can access them. If not, do not worry, they are helpful but not essential. </w:t>
      </w:r>
    </w:p>
    <w:p w14:paraId="522AA4F1" w14:textId="77777777" w:rsidR="00345C37" w:rsidRPr="00345C37" w:rsidRDefault="00345C37" w:rsidP="00345C37">
      <w:pPr>
        <w:widowControl w:val="0"/>
        <w:spacing w:before="240" w:after="240"/>
        <w:jc w:val="both"/>
        <w:rPr>
          <w:rFonts w:eastAsia="Times New Roman" w:cstheme="minorHAnsi"/>
          <w:b/>
          <w:bCs/>
          <w:sz w:val="28"/>
          <w:szCs w:val="28"/>
          <w:lang w:val="en-US"/>
        </w:rPr>
      </w:pPr>
      <w:r w:rsidRPr="00345C37">
        <w:rPr>
          <w:rFonts w:eastAsia="Times New Roman" w:cstheme="minorHAnsi"/>
          <w:b/>
          <w:bCs/>
          <w:sz w:val="28"/>
          <w:szCs w:val="28"/>
          <w:lang w:val="en-US"/>
        </w:rPr>
        <w:t>These are useful Apps which help to develop skills of numeracy</w:t>
      </w:r>
    </w:p>
    <w:p w14:paraId="49068851" w14:textId="77777777" w:rsidR="00345C37" w:rsidRPr="00345C37" w:rsidRDefault="00345C37" w:rsidP="00345C37">
      <w:pPr>
        <w:widowControl w:val="0"/>
        <w:numPr>
          <w:ilvl w:val="0"/>
          <w:numId w:val="10"/>
        </w:numPr>
        <w:spacing w:before="240" w:after="240"/>
        <w:contextualSpacing/>
        <w:jc w:val="both"/>
        <w:rPr>
          <w:rFonts w:eastAsia="Times New Roman" w:cstheme="minorHAnsi"/>
          <w:b/>
          <w:bCs/>
          <w:sz w:val="24"/>
          <w:szCs w:val="24"/>
          <w:lang w:val="en-GB" w:eastAsia="en-IE"/>
        </w:rPr>
      </w:pPr>
      <w:r w:rsidRPr="00345C37">
        <w:rPr>
          <w:rFonts w:eastAsia="Times New Roman" w:cstheme="minorHAnsi"/>
          <w:b/>
          <w:bCs/>
          <w:sz w:val="24"/>
          <w:szCs w:val="24"/>
          <w:lang w:val="en-GB" w:eastAsia="en-IE"/>
        </w:rPr>
        <w:t>Kings of Maths:</w:t>
      </w:r>
      <w:r w:rsidRPr="00345C37">
        <w:rPr>
          <w:rFonts w:eastAsia="Times New Roman" w:cstheme="minorHAnsi"/>
          <w:sz w:val="24"/>
          <w:szCs w:val="24"/>
          <w:lang w:val="en-GB" w:eastAsia="en-IE"/>
        </w:rPr>
        <w:t xml:space="preserve"> Very good for mental arithmetic</w:t>
      </w:r>
    </w:p>
    <w:p w14:paraId="1AA8724E" w14:textId="77777777" w:rsidR="00345C37" w:rsidRPr="00345C37" w:rsidRDefault="00345C37" w:rsidP="00345C37">
      <w:pPr>
        <w:widowControl w:val="0"/>
        <w:numPr>
          <w:ilvl w:val="0"/>
          <w:numId w:val="10"/>
        </w:numPr>
        <w:spacing w:before="240" w:after="240"/>
        <w:contextualSpacing/>
        <w:rPr>
          <w:rFonts w:eastAsia="Times New Roman" w:cstheme="minorHAnsi"/>
          <w:sz w:val="24"/>
          <w:szCs w:val="24"/>
          <w:lang w:val="en-GB" w:eastAsia="en-IE"/>
        </w:rPr>
      </w:pPr>
      <w:r w:rsidRPr="00345C37">
        <w:rPr>
          <w:rFonts w:eastAsia="Times New Roman" w:cstheme="minorHAnsi"/>
          <w:b/>
          <w:bCs/>
          <w:sz w:val="24"/>
          <w:szCs w:val="24"/>
          <w:lang w:val="en-GB" w:eastAsia="en-IE"/>
        </w:rPr>
        <w:t>Maths Quiz Gameshow:</w:t>
      </w:r>
      <w:r w:rsidRPr="00345C37">
        <w:rPr>
          <w:rFonts w:eastAsia="Times New Roman" w:cstheme="minorHAnsi"/>
          <w:sz w:val="24"/>
          <w:szCs w:val="24"/>
          <w:lang w:val="en-GB" w:eastAsia="en-IE"/>
        </w:rPr>
        <w:t xml:space="preserve"> Quizzes on various maths topics</w:t>
      </w:r>
    </w:p>
    <w:p w14:paraId="4B35DCDF" w14:textId="77777777" w:rsidR="00345C37" w:rsidRPr="00345C37" w:rsidRDefault="00345C37" w:rsidP="00345C37">
      <w:pPr>
        <w:widowControl w:val="0"/>
        <w:numPr>
          <w:ilvl w:val="0"/>
          <w:numId w:val="10"/>
        </w:numPr>
        <w:spacing w:before="240" w:after="240"/>
        <w:contextualSpacing/>
        <w:rPr>
          <w:rFonts w:eastAsia="Times New Roman" w:cstheme="minorHAnsi"/>
          <w:sz w:val="24"/>
          <w:szCs w:val="24"/>
          <w:lang w:val="en-GB" w:eastAsia="en-IE"/>
        </w:rPr>
      </w:pPr>
      <w:proofErr w:type="spellStart"/>
      <w:r w:rsidRPr="00345C37">
        <w:rPr>
          <w:rFonts w:eastAsia="Times New Roman" w:cstheme="minorHAnsi"/>
          <w:b/>
          <w:bCs/>
          <w:sz w:val="24"/>
          <w:szCs w:val="24"/>
          <w:lang w:val="en-GB" w:eastAsia="en-IE"/>
        </w:rPr>
        <w:t>Digiwhiz</w:t>
      </w:r>
      <w:proofErr w:type="spellEnd"/>
      <w:r w:rsidRPr="00345C37">
        <w:rPr>
          <w:rFonts w:eastAsia="Times New Roman" w:cstheme="minorHAnsi"/>
          <w:b/>
          <w:bCs/>
          <w:sz w:val="24"/>
          <w:szCs w:val="24"/>
          <w:lang w:val="en-GB" w:eastAsia="en-IE"/>
        </w:rPr>
        <w:t>:</w:t>
      </w:r>
      <w:r w:rsidRPr="00345C37">
        <w:rPr>
          <w:rFonts w:eastAsia="Times New Roman" w:cstheme="minorHAnsi"/>
          <w:sz w:val="24"/>
          <w:szCs w:val="24"/>
          <w:lang w:val="en-GB" w:eastAsia="en-IE"/>
        </w:rPr>
        <w:t xml:space="preserve"> Very good for number fluency</w:t>
      </w:r>
    </w:p>
    <w:p w14:paraId="6C673C3D" w14:textId="77777777" w:rsidR="00345C37" w:rsidRPr="00345C37" w:rsidRDefault="00345C37" w:rsidP="00345C37">
      <w:pPr>
        <w:widowControl w:val="0"/>
        <w:numPr>
          <w:ilvl w:val="0"/>
          <w:numId w:val="10"/>
        </w:numPr>
        <w:spacing w:before="240" w:after="240"/>
        <w:contextualSpacing/>
        <w:rPr>
          <w:rFonts w:eastAsia="Times New Roman" w:cstheme="minorHAnsi"/>
          <w:sz w:val="24"/>
          <w:szCs w:val="24"/>
          <w:lang w:val="en-GB" w:eastAsia="en-IE"/>
        </w:rPr>
      </w:pPr>
      <w:r w:rsidRPr="00345C37">
        <w:rPr>
          <w:rFonts w:eastAsia="Times New Roman" w:cstheme="minorHAnsi"/>
          <w:b/>
          <w:bCs/>
          <w:sz w:val="24"/>
          <w:szCs w:val="24"/>
          <w:lang w:val="en-GB" w:eastAsia="en-IE"/>
        </w:rPr>
        <w:t>5 Dice:</w:t>
      </w:r>
      <w:r w:rsidRPr="00345C37">
        <w:rPr>
          <w:rFonts w:eastAsia="Times New Roman" w:cstheme="minorHAnsi"/>
          <w:sz w:val="24"/>
          <w:szCs w:val="24"/>
          <w:lang w:val="en-GB" w:eastAsia="en-IE"/>
        </w:rPr>
        <w:t xml:space="preserve"> Exercises combining five numbers and operations to reach a target number</w:t>
      </w:r>
    </w:p>
    <w:p w14:paraId="4F7ED936" w14:textId="77777777" w:rsidR="00345C37" w:rsidRPr="00345C37" w:rsidRDefault="00345C37" w:rsidP="00345C37">
      <w:pPr>
        <w:widowControl w:val="0"/>
        <w:numPr>
          <w:ilvl w:val="0"/>
          <w:numId w:val="10"/>
        </w:numPr>
        <w:spacing w:before="240" w:after="240"/>
        <w:contextualSpacing/>
        <w:rPr>
          <w:rFonts w:eastAsia="Times New Roman" w:cstheme="minorHAnsi"/>
          <w:sz w:val="24"/>
          <w:szCs w:val="24"/>
          <w:lang w:val="en-GB" w:eastAsia="en-IE"/>
        </w:rPr>
      </w:pPr>
      <w:r w:rsidRPr="00345C37">
        <w:rPr>
          <w:rFonts w:eastAsia="Times New Roman" w:cstheme="minorHAnsi"/>
          <w:b/>
          <w:bCs/>
          <w:sz w:val="24"/>
          <w:szCs w:val="24"/>
          <w:lang w:val="en-GB" w:eastAsia="en-IE"/>
        </w:rPr>
        <w:t>Wolfram Algebra-Course Assistant:</w:t>
      </w:r>
      <w:r w:rsidRPr="00345C37">
        <w:rPr>
          <w:rFonts w:eastAsia="Times New Roman" w:cstheme="minorHAnsi"/>
          <w:sz w:val="24"/>
          <w:szCs w:val="24"/>
          <w:lang w:val="en-GB" w:eastAsia="en-IE"/>
        </w:rPr>
        <w:t xml:space="preserve"> Multi-representational approach to algebra</w:t>
      </w:r>
    </w:p>
    <w:p w14:paraId="505FB991" w14:textId="77777777" w:rsidR="00345C37" w:rsidRPr="00345C37" w:rsidRDefault="00345C37" w:rsidP="00345C37">
      <w:pPr>
        <w:widowControl w:val="0"/>
        <w:numPr>
          <w:ilvl w:val="0"/>
          <w:numId w:val="10"/>
        </w:numPr>
        <w:spacing w:before="240" w:after="240"/>
        <w:contextualSpacing/>
        <w:rPr>
          <w:rFonts w:eastAsia="Times New Roman" w:cstheme="minorHAnsi"/>
          <w:sz w:val="24"/>
          <w:szCs w:val="24"/>
          <w:lang w:val="en-GB" w:eastAsia="en-IE"/>
        </w:rPr>
      </w:pPr>
      <w:r w:rsidRPr="00345C37">
        <w:rPr>
          <w:rFonts w:eastAsia="Times New Roman" w:cstheme="minorHAnsi"/>
          <w:b/>
          <w:bCs/>
          <w:sz w:val="24"/>
          <w:szCs w:val="24"/>
          <w:lang w:val="en-GB" w:eastAsia="en-IE"/>
        </w:rPr>
        <w:t>Maths Bingo:</w:t>
      </w:r>
      <w:r w:rsidRPr="00345C37">
        <w:rPr>
          <w:rFonts w:eastAsia="Times New Roman" w:cstheme="minorHAnsi"/>
          <w:sz w:val="24"/>
          <w:szCs w:val="24"/>
          <w:lang w:val="en-GB" w:eastAsia="en-IE"/>
        </w:rPr>
        <w:t xml:space="preserve"> Good for basic arithmetic</w:t>
      </w:r>
    </w:p>
    <w:p w14:paraId="035EDE6C" w14:textId="77777777" w:rsidR="00345C37" w:rsidRPr="00345C37" w:rsidRDefault="00345C37" w:rsidP="00345C37">
      <w:pPr>
        <w:widowControl w:val="0"/>
        <w:numPr>
          <w:ilvl w:val="0"/>
          <w:numId w:val="10"/>
        </w:numPr>
        <w:spacing w:before="240" w:after="240"/>
        <w:contextualSpacing/>
        <w:rPr>
          <w:rFonts w:eastAsia="Times New Roman" w:cstheme="minorHAnsi"/>
          <w:sz w:val="24"/>
          <w:szCs w:val="24"/>
          <w:lang w:val="en-GB" w:eastAsia="en-IE"/>
        </w:rPr>
      </w:pPr>
      <w:r w:rsidRPr="00345C37">
        <w:rPr>
          <w:rFonts w:eastAsia="Times New Roman" w:cstheme="minorHAnsi"/>
          <w:b/>
          <w:bCs/>
          <w:sz w:val="24"/>
          <w:szCs w:val="24"/>
          <w:lang w:val="en-GB" w:eastAsia="en-IE"/>
        </w:rPr>
        <w:t>Algebra Touch:</w:t>
      </w:r>
      <w:r w:rsidRPr="00345C37">
        <w:rPr>
          <w:rFonts w:eastAsia="Times New Roman" w:cstheme="minorHAnsi"/>
          <w:sz w:val="24"/>
          <w:szCs w:val="24"/>
          <w:lang w:val="en-GB" w:eastAsia="en-IE"/>
        </w:rPr>
        <w:t xml:space="preserve"> Demonstration of basic rules of addition/subtraction</w:t>
      </w:r>
    </w:p>
    <w:p w14:paraId="69879A8A" w14:textId="77777777" w:rsidR="00345C37" w:rsidRPr="00345C37" w:rsidRDefault="00345C37" w:rsidP="00345C37">
      <w:pPr>
        <w:widowControl w:val="0"/>
        <w:numPr>
          <w:ilvl w:val="0"/>
          <w:numId w:val="10"/>
        </w:numPr>
        <w:spacing w:before="240" w:after="240"/>
        <w:contextualSpacing/>
        <w:rPr>
          <w:rFonts w:eastAsia="Times New Roman" w:cstheme="minorHAnsi"/>
          <w:sz w:val="24"/>
          <w:szCs w:val="24"/>
          <w:lang w:val="en-GB" w:eastAsia="en-IE"/>
        </w:rPr>
      </w:pPr>
      <w:r w:rsidRPr="00345C37">
        <w:rPr>
          <w:rFonts w:eastAsia="Times New Roman" w:cstheme="minorHAnsi"/>
          <w:b/>
          <w:bCs/>
          <w:sz w:val="24"/>
          <w:szCs w:val="24"/>
          <w:lang w:val="en-GB" w:eastAsia="en-IE"/>
        </w:rPr>
        <w:t>Fraction Basic:</w:t>
      </w:r>
      <w:r w:rsidRPr="00345C37">
        <w:rPr>
          <w:rFonts w:eastAsia="Times New Roman" w:cstheme="minorHAnsi"/>
          <w:sz w:val="24"/>
          <w:szCs w:val="24"/>
          <w:lang w:val="en-GB" w:eastAsia="en-IE"/>
        </w:rPr>
        <w:t xml:space="preserve"> Lessons based on the different aspects of fractions</w:t>
      </w:r>
    </w:p>
    <w:p w14:paraId="1240A103" w14:textId="77777777" w:rsidR="00345C37" w:rsidRPr="00345C37" w:rsidRDefault="00345C37" w:rsidP="00345C37">
      <w:pPr>
        <w:widowControl w:val="0"/>
        <w:numPr>
          <w:ilvl w:val="0"/>
          <w:numId w:val="10"/>
        </w:numPr>
        <w:spacing w:before="240" w:after="240"/>
        <w:contextualSpacing/>
        <w:rPr>
          <w:rFonts w:eastAsia="Times New Roman" w:cstheme="minorHAnsi"/>
          <w:sz w:val="24"/>
          <w:szCs w:val="24"/>
          <w:lang w:val="en-GB" w:eastAsia="en-IE"/>
        </w:rPr>
      </w:pPr>
      <w:r w:rsidRPr="00345C37">
        <w:rPr>
          <w:rFonts w:eastAsia="Times New Roman" w:cstheme="minorHAnsi"/>
          <w:b/>
          <w:bCs/>
          <w:sz w:val="24"/>
          <w:szCs w:val="24"/>
          <w:lang w:val="en-GB" w:eastAsia="en-IE"/>
        </w:rPr>
        <w:t>Tangrams:</w:t>
      </w:r>
      <w:r w:rsidRPr="00345C37">
        <w:rPr>
          <w:rFonts w:eastAsia="Times New Roman" w:cstheme="minorHAnsi"/>
          <w:sz w:val="24"/>
          <w:szCs w:val="24"/>
          <w:lang w:val="en-GB" w:eastAsia="en-IE"/>
        </w:rPr>
        <w:t xml:space="preserve"> app for puzzles and shape</w:t>
      </w:r>
    </w:p>
    <w:p w14:paraId="546DB3C0" w14:textId="77777777" w:rsidR="00345C37" w:rsidRPr="00345C37" w:rsidRDefault="00345C37" w:rsidP="00345C37">
      <w:pPr>
        <w:widowControl w:val="0"/>
        <w:numPr>
          <w:ilvl w:val="0"/>
          <w:numId w:val="10"/>
        </w:numPr>
        <w:spacing w:before="240" w:after="240"/>
        <w:contextualSpacing/>
        <w:rPr>
          <w:rFonts w:eastAsia="Times New Roman" w:cstheme="minorHAnsi"/>
          <w:sz w:val="24"/>
          <w:szCs w:val="24"/>
          <w:lang w:val="en-GB" w:eastAsia="en-IE"/>
        </w:rPr>
      </w:pPr>
      <w:proofErr w:type="spellStart"/>
      <w:r w:rsidRPr="00345C37">
        <w:rPr>
          <w:rFonts w:eastAsia="Times New Roman" w:cstheme="minorHAnsi"/>
          <w:b/>
          <w:bCs/>
          <w:sz w:val="24"/>
          <w:szCs w:val="24"/>
          <w:lang w:val="en-GB" w:eastAsia="en-IE"/>
        </w:rPr>
        <w:t>NumbersGame</w:t>
      </w:r>
      <w:proofErr w:type="spellEnd"/>
      <w:r w:rsidRPr="00345C37">
        <w:rPr>
          <w:rFonts w:eastAsia="Times New Roman" w:cstheme="minorHAnsi"/>
          <w:b/>
          <w:bCs/>
          <w:sz w:val="24"/>
          <w:szCs w:val="24"/>
          <w:lang w:val="en-GB" w:eastAsia="en-IE"/>
        </w:rPr>
        <w:t>:</w:t>
      </w:r>
      <w:r w:rsidRPr="00345C37">
        <w:rPr>
          <w:rFonts w:eastAsia="Times New Roman" w:cstheme="minorHAnsi"/>
          <w:sz w:val="24"/>
          <w:szCs w:val="24"/>
          <w:lang w:val="en-GB" w:eastAsia="en-IE"/>
        </w:rPr>
        <w:t xml:space="preserve"> An app which combines foreign languages and the numbers 1-10</w:t>
      </w:r>
    </w:p>
    <w:p w14:paraId="0F95A76B" w14:textId="77777777" w:rsidR="00345C37" w:rsidRPr="00345C37" w:rsidRDefault="00345C37" w:rsidP="00345C37">
      <w:pPr>
        <w:widowControl w:val="0"/>
        <w:numPr>
          <w:ilvl w:val="0"/>
          <w:numId w:val="10"/>
        </w:numPr>
        <w:spacing w:before="240" w:after="240"/>
        <w:contextualSpacing/>
        <w:rPr>
          <w:rFonts w:eastAsia="Times New Roman" w:cstheme="minorHAnsi"/>
          <w:sz w:val="24"/>
          <w:szCs w:val="24"/>
          <w:lang w:val="en-GB" w:eastAsia="en-IE"/>
        </w:rPr>
      </w:pPr>
      <w:r w:rsidRPr="00345C37">
        <w:rPr>
          <w:rFonts w:eastAsia="Times New Roman" w:cstheme="minorHAnsi"/>
          <w:b/>
          <w:bCs/>
          <w:sz w:val="24"/>
          <w:szCs w:val="24"/>
          <w:lang w:val="en-GB" w:eastAsia="en-IE"/>
        </w:rPr>
        <w:t>Math Gr5</w:t>
      </w:r>
      <w:r w:rsidRPr="00345C37">
        <w:rPr>
          <w:rFonts w:eastAsia="Times New Roman" w:cstheme="minorHAnsi"/>
          <w:sz w:val="24"/>
          <w:szCs w:val="24"/>
          <w:lang w:val="en-GB" w:eastAsia="en-IE"/>
        </w:rPr>
        <w:t>: topics such as number and operations, fractions and measuring etc are</w:t>
      </w:r>
    </w:p>
    <w:p w14:paraId="7B445F1A" w14:textId="77777777" w:rsidR="00345C37" w:rsidRPr="00345C37" w:rsidRDefault="00345C37" w:rsidP="00345C37">
      <w:pPr>
        <w:spacing w:before="240" w:after="240"/>
        <w:ind w:left="720"/>
        <w:contextualSpacing/>
        <w:rPr>
          <w:rFonts w:eastAsia="Times New Roman" w:cstheme="minorHAnsi"/>
          <w:sz w:val="24"/>
          <w:szCs w:val="24"/>
          <w:lang w:val="en-GB" w:eastAsia="en-IE"/>
        </w:rPr>
      </w:pPr>
      <w:r w:rsidRPr="00345C37">
        <w:rPr>
          <w:rFonts w:eastAsia="Times New Roman" w:cstheme="minorHAnsi"/>
          <w:sz w:val="24"/>
          <w:szCs w:val="24"/>
          <w:lang w:val="en-GB" w:eastAsia="en-IE"/>
        </w:rPr>
        <w:t>included</w:t>
      </w:r>
    </w:p>
    <w:p w14:paraId="0901613C" w14:textId="77777777" w:rsidR="00345C37" w:rsidRPr="00345C37" w:rsidRDefault="00345C37" w:rsidP="00345C37">
      <w:pPr>
        <w:widowControl w:val="0"/>
        <w:numPr>
          <w:ilvl w:val="0"/>
          <w:numId w:val="10"/>
        </w:numPr>
        <w:spacing w:before="240" w:after="240"/>
        <w:contextualSpacing/>
        <w:rPr>
          <w:rFonts w:eastAsia="Times New Roman" w:cstheme="minorHAnsi"/>
          <w:sz w:val="24"/>
          <w:szCs w:val="24"/>
          <w:lang w:val="en-GB" w:eastAsia="en-IE"/>
        </w:rPr>
      </w:pPr>
      <w:r w:rsidRPr="00345C37">
        <w:rPr>
          <w:rFonts w:eastAsia="Times New Roman" w:cstheme="minorHAnsi"/>
          <w:b/>
          <w:bCs/>
          <w:sz w:val="24"/>
          <w:szCs w:val="24"/>
          <w:lang w:val="en-GB" w:eastAsia="en-IE"/>
        </w:rPr>
        <w:t>Wolfram Pre-Algebra Course Assistant:</w:t>
      </w:r>
      <w:r w:rsidRPr="00345C37">
        <w:rPr>
          <w:rFonts w:eastAsia="Times New Roman" w:cstheme="minorHAnsi"/>
          <w:sz w:val="24"/>
          <w:szCs w:val="24"/>
          <w:lang w:val="en-GB" w:eastAsia="en-IE"/>
        </w:rPr>
        <w:t xml:space="preserve"> Multi-representational approach to algebra</w:t>
      </w:r>
    </w:p>
    <w:p w14:paraId="14FBE6C8" w14:textId="77777777" w:rsidR="00345C37" w:rsidRPr="00345C37" w:rsidRDefault="00345C37" w:rsidP="00345C37">
      <w:pPr>
        <w:widowControl w:val="0"/>
        <w:numPr>
          <w:ilvl w:val="0"/>
          <w:numId w:val="10"/>
        </w:numPr>
        <w:spacing w:before="240" w:after="240"/>
        <w:contextualSpacing/>
        <w:rPr>
          <w:rFonts w:eastAsia="Times New Roman" w:cstheme="minorHAnsi"/>
          <w:sz w:val="24"/>
          <w:szCs w:val="24"/>
          <w:lang w:val="en-GB" w:eastAsia="en-IE"/>
        </w:rPr>
      </w:pPr>
      <w:proofErr w:type="spellStart"/>
      <w:r w:rsidRPr="00345C37">
        <w:rPr>
          <w:rFonts w:eastAsia="Times New Roman" w:cstheme="minorHAnsi"/>
          <w:b/>
          <w:bCs/>
          <w:sz w:val="24"/>
          <w:szCs w:val="24"/>
          <w:lang w:val="en-GB" w:eastAsia="en-IE"/>
        </w:rPr>
        <w:t>Conundra</w:t>
      </w:r>
      <w:proofErr w:type="spellEnd"/>
      <w:r w:rsidRPr="00345C37">
        <w:rPr>
          <w:rFonts w:eastAsia="Times New Roman" w:cstheme="minorHAnsi"/>
          <w:b/>
          <w:bCs/>
          <w:sz w:val="24"/>
          <w:szCs w:val="24"/>
          <w:lang w:val="en-GB" w:eastAsia="en-IE"/>
        </w:rPr>
        <w:t xml:space="preserve"> Math:</w:t>
      </w:r>
      <w:r w:rsidRPr="00345C37">
        <w:rPr>
          <w:rFonts w:eastAsia="Times New Roman" w:cstheme="minorHAnsi"/>
          <w:sz w:val="24"/>
          <w:szCs w:val="24"/>
          <w:lang w:val="en-GB" w:eastAsia="en-IE"/>
        </w:rPr>
        <w:t xml:space="preserve"> Exercises combining three numbers and operations to reach a</w:t>
      </w:r>
    </w:p>
    <w:p w14:paraId="1ED15209" w14:textId="77777777" w:rsidR="00345C37" w:rsidRPr="00345C37" w:rsidRDefault="00345C37" w:rsidP="00345C37">
      <w:pPr>
        <w:spacing w:before="240" w:after="240"/>
        <w:ind w:left="720"/>
        <w:contextualSpacing/>
        <w:rPr>
          <w:rFonts w:eastAsia="Times New Roman" w:cstheme="minorHAnsi"/>
          <w:sz w:val="24"/>
          <w:szCs w:val="24"/>
          <w:lang w:val="en-GB" w:eastAsia="en-IE"/>
        </w:rPr>
      </w:pPr>
      <w:r w:rsidRPr="00345C37">
        <w:rPr>
          <w:rFonts w:eastAsia="Times New Roman" w:cstheme="minorHAnsi"/>
          <w:sz w:val="24"/>
          <w:szCs w:val="24"/>
          <w:lang w:val="en-GB" w:eastAsia="en-IE"/>
        </w:rPr>
        <w:t>target number</w:t>
      </w:r>
      <w:r w:rsidRPr="00345C37">
        <w:rPr>
          <w:rFonts w:eastAsia="Times New Roman" w:cstheme="minorHAnsi"/>
          <w:b/>
          <w:sz w:val="24"/>
          <w:szCs w:val="24"/>
          <w:lang w:val="en-GB" w:eastAsia="en-IE"/>
        </w:rPr>
        <w:t xml:space="preserve"> </w:t>
      </w:r>
    </w:p>
    <w:p w14:paraId="5F44F2C4" w14:textId="77777777" w:rsidR="00345C37" w:rsidRPr="00345C37" w:rsidRDefault="00345C37" w:rsidP="00345C37">
      <w:pPr>
        <w:widowControl w:val="0"/>
        <w:numPr>
          <w:ilvl w:val="0"/>
          <w:numId w:val="10"/>
        </w:numPr>
        <w:spacing w:after="0"/>
        <w:contextualSpacing/>
        <w:jc w:val="both"/>
        <w:rPr>
          <w:rFonts w:eastAsia="Times New Roman" w:cstheme="minorHAnsi"/>
          <w:sz w:val="24"/>
          <w:szCs w:val="24"/>
          <w:lang w:val="en-GB" w:eastAsia="en-IE"/>
        </w:rPr>
      </w:pPr>
      <w:r w:rsidRPr="00345C37">
        <w:rPr>
          <w:rFonts w:eastAsia="Times New Roman" w:cstheme="minorHAnsi"/>
          <w:b/>
          <w:sz w:val="24"/>
          <w:szCs w:val="24"/>
          <w:lang w:val="en-GB" w:eastAsia="en-IE"/>
        </w:rPr>
        <w:t>Khan Academy:</w:t>
      </w:r>
      <w:r w:rsidRPr="00345C37">
        <w:rPr>
          <w:rFonts w:eastAsia="Times New Roman" w:cstheme="minorHAnsi"/>
          <w:sz w:val="24"/>
          <w:szCs w:val="24"/>
          <w:lang w:val="en-GB" w:eastAsia="en-IE"/>
        </w:rPr>
        <w:t xml:space="preserve"> Useful for maths for older pupils especially</w:t>
      </w:r>
      <w:r w:rsidRPr="00345C37">
        <w:rPr>
          <w:rFonts w:eastAsia="Times New Roman" w:cstheme="minorHAnsi"/>
          <w:b/>
          <w:sz w:val="24"/>
          <w:szCs w:val="24"/>
          <w:lang w:val="en-GB" w:eastAsia="en-IE"/>
        </w:rPr>
        <w:t xml:space="preserve"> </w:t>
      </w:r>
    </w:p>
    <w:p w14:paraId="73223EB0" w14:textId="77777777" w:rsidR="00345C37" w:rsidRPr="00345C37" w:rsidRDefault="00345C37" w:rsidP="00345C37">
      <w:pPr>
        <w:widowControl w:val="0"/>
        <w:numPr>
          <w:ilvl w:val="0"/>
          <w:numId w:val="10"/>
        </w:numPr>
        <w:spacing w:after="0"/>
        <w:contextualSpacing/>
        <w:jc w:val="both"/>
        <w:rPr>
          <w:rFonts w:eastAsia="Times New Roman" w:cstheme="minorHAnsi"/>
          <w:sz w:val="24"/>
          <w:szCs w:val="24"/>
          <w:lang w:val="en-GB" w:eastAsia="en-IE"/>
        </w:rPr>
      </w:pPr>
      <w:proofErr w:type="spellStart"/>
      <w:r w:rsidRPr="00345C37">
        <w:rPr>
          <w:rFonts w:eastAsia="Times New Roman" w:cstheme="minorHAnsi"/>
          <w:b/>
          <w:sz w:val="24"/>
          <w:szCs w:val="24"/>
          <w:lang w:val="en-GB" w:eastAsia="en-IE"/>
        </w:rPr>
        <w:t>Mathduel</w:t>
      </w:r>
      <w:proofErr w:type="spellEnd"/>
      <w:r w:rsidRPr="00345C37">
        <w:rPr>
          <w:rFonts w:eastAsia="Times New Roman" w:cstheme="minorHAnsi"/>
          <w:b/>
          <w:sz w:val="24"/>
          <w:szCs w:val="24"/>
          <w:lang w:val="en-GB" w:eastAsia="en-IE"/>
        </w:rPr>
        <w:t>:</w:t>
      </w:r>
      <w:r w:rsidRPr="00345C37">
        <w:rPr>
          <w:rFonts w:eastAsia="Times New Roman" w:cstheme="minorHAnsi"/>
          <w:sz w:val="24"/>
          <w:szCs w:val="24"/>
          <w:lang w:val="en-GB" w:eastAsia="en-IE"/>
        </w:rPr>
        <w:t xml:space="preserve"> For tables. Fun and interactive</w:t>
      </w:r>
    </w:p>
    <w:p w14:paraId="03CBDEF3" w14:textId="77777777" w:rsidR="00345C37" w:rsidRPr="00345C37" w:rsidRDefault="00345C37" w:rsidP="00345C37">
      <w:pPr>
        <w:widowControl w:val="0"/>
        <w:spacing w:line="240" w:lineRule="auto"/>
        <w:jc w:val="both"/>
        <w:rPr>
          <w:rFonts w:eastAsia="Times New Roman" w:cstheme="minorHAnsi"/>
          <w:sz w:val="24"/>
          <w:szCs w:val="24"/>
          <w:lang w:val="en-US"/>
        </w:rPr>
      </w:pPr>
    </w:p>
    <w:p w14:paraId="3F34D13E" w14:textId="77777777" w:rsidR="00345C37" w:rsidRPr="00345C37" w:rsidRDefault="00345C37" w:rsidP="00345C37">
      <w:pPr>
        <w:widowControl w:val="0"/>
        <w:spacing w:line="240" w:lineRule="auto"/>
        <w:jc w:val="both"/>
        <w:rPr>
          <w:rFonts w:eastAsia="Times New Roman" w:cstheme="minorHAnsi"/>
          <w:b/>
          <w:bCs/>
          <w:sz w:val="28"/>
          <w:szCs w:val="28"/>
          <w:lang w:val="en-US"/>
        </w:rPr>
      </w:pPr>
      <w:r w:rsidRPr="00345C37">
        <w:rPr>
          <w:rFonts w:eastAsia="Times New Roman" w:cstheme="minorHAnsi"/>
          <w:b/>
          <w:bCs/>
          <w:sz w:val="28"/>
          <w:szCs w:val="28"/>
          <w:lang w:val="en-US"/>
        </w:rPr>
        <w:t>These are particularly good for developing literacy skills</w:t>
      </w:r>
    </w:p>
    <w:p w14:paraId="684BFD81" w14:textId="77777777" w:rsidR="00345C37" w:rsidRPr="00345C37" w:rsidRDefault="00345C37" w:rsidP="00345C37">
      <w:pPr>
        <w:widowControl w:val="0"/>
        <w:numPr>
          <w:ilvl w:val="0"/>
          <w:numId w:val="8"/>
        </w:numPr>
        <w:spacing w:after="0"/>
        <w:contextualSpacing/>
        <w:jc w:val="both"/>
        <w:rPr>
          <w:rFonts w:ascii="Verdana" w:eastAsia="Times New Roman" w:hAnsi="Verdana" w:cs="Times New Roman"/>
          <w:sz w:val="20"/>
          <w:szCs w:val="20"/>
          <w:lang w:val="en-GB" w:eastAsia="en-IE"/>
        </w:rPr>
      </w:pPr>
      <w:proofErr w:type="spellStart"/>
      <w:r w:rsidRPr="00345C37">
        <w:rPr>
          <w:rFonts w:ascii="Verdana" w:eastAsia="Times New Roman" w:hAnsi="Verdana" w:cs="Times New Roman"/>
          <w:b/>
          <w:sz w:val="20"/>
          <w:szCs w:val="20"/>
          <w:lang w:val="en-GB" w:eastAsia="en-IE"/>
        </w:rPr>
        <w:t>Toontastic</w:t>
      </w:r>
      <w:proofErr w:type="spellEnd"/>
      <w:r w:rsidRPr="00345C37">
        <w:rPr>
          <w:rFonts w:ascii="Verdana" w:eastAsia="Times New Roman" w:hAnsi="Verdana" w:cs="Times New Roman"/>
          <w:b/>
          <w:sz w:val="20"/>
          <w:szCs w:val="20"/>
          <w:lang w:val="en-GB" w:eastAsia="en-IE"/>
        </w:rPr>
        <w:t>:</w:t>
      </w:r>
      <w:r w:rsidRPr="00345C37">
        <w:rPr>
          <w:rFonts w:ascii="Verdana" w:eastAsia="Times New Roman" w:hAnsi="Verdana" w:cs="Times New Roman"/>
          <w:sz w:val="20"/>
          <w:szCs w:val="20"/>
          <w:lang w:val="en-GB" w:eastAsia="en-IE"/>
        </w:rPr>
        <w:t xml:space="preserve"> an excellent app for digital storytelling – pupils can devise their own digital story, picking a range of characters, settings, even musical background. They plan a beginning, middle and end to their story and can record their own voices to tell the story</w:t>
      </w:r>
    </w:p>
    <w:p w14:paraId="464930BA" w14:textId="77777777" w:rsidR="00345C37" w:rsidRPr="00345C37" w:rsidRDefault="00345C37" w:rsidP="00345C37">
      <w:pPr>
        <w:widowControl w:val="0"/>
        <w:numPr>
          <w:ilvl w:val="0"/>
          <w:numId w:val="8"/>
        </w:numPr>
        <w:spacing w:after="0"/>
        <w:contextualSpacing/>
        <w:jc w:val="both"/>
        <w:rPr>
          <w:rFonts w:ascii="Verdana" w:eastAsia="Times New Roman" w:hAnsi="Verdana" w:cs="Times New Roman"/>
          <w:sz w:val="20"/>
          <w:szCs w:val="20"/>
          <w:lang w:val="en-GB" w:eastAsia="en-IE"/>
        </w:rPr>
      </w:pPr>
      <w:proofErr w:type="spellStart"/>
      <w:r w:rsidRPr="00345C37">
        <w:rPr>
          <w:rFonts w:ascii="Verdana" w:eastAsia="Times New Roman" w:hAnsi="Verdana" w:cs="Times New Roman"/>
          <w:b/>
          <w:sz w:val="20"/>
          <w:szCs w:val="20"/>
          <w:lang w:val="en-GB" w:eastAsia="en-IE"/>
        </w:rPr>
        <w:t>Puppetpals</w:t>
      </w:r>
      <w:proofErr w:type="spellEnd"/>
      <w:r w:rsidRPr="00345C37">
        <w:rPr>
          <w:rFonts w:ascii="Verdana" w:eastAsia="Times New Roman" w:hAnsi="Verdana" w:cs="Times New Roman"/>
          <w:b/>
          <w:sz w:val="20"/>
          <w:szCs w:val="20"/>
          <w:lang w:val="en-GB" w:eastAsia="en-IE"/>
        </w:rPr>
        <w:t>:</w:t>
      </w:r>
      <w:r w:rsidRPr="00345C37">
        <w:rPr>
          <w:rFonts w:ascii="Verdana" w:eastAsia="Times New Roman" w:hAnsi="Verdana" w:cs="Times New Roman"/>
          <w:sz w:val="20"/>
          <w:szCs w:val="20"/>
          <w:lang w:val="en-GB" w:eastAsia="en-IE"/>
        </w:rPr>
        <w:t xml:space="preserve"> </w:t>
      </w:r>
      <w:proofErr w:type="gramStart"/>
      <w:r w:rsidRPr="00345C37">
        <w:rPr>
          <w:rFonts w:ascii="Verdana" w:eastAsia="Times New Roman" w:hAnsi="Verdana" w:cs="Times New Roman"/>
          <w:sz w:val="20"/>
          <w:szCs w:val="20"/>
          <w:lang w:val="en-GB" w:eastAsia="en-IE"/>
        </w:rPr>
        <w:t>similar to</w:t>
      </w:r>
      <w:proofErr w:type="gramEnd"/>
      <w:r w:rsidRPr="00345C37">
        <w:rPr>
          <w:rFonts w:ascii="Verdana" w:eastAsia="Times New Roman" w:hAnsi="Verdana" w:cs="Times New Roman"/>
          <w:sz w:val="20"/>
          <w:szCs w:val="20"/>
          <w:lang w:val="en-GB" w:eastAsia="en-IE"/>
        </w:rPr>
        <w:t xml:space="preserve"> </w:t>
      </w:r>
      <w:proofErr w:type="spellStart"/>
      <w:r w:rsidRPr="00345C37">
        <w:rPr>
          <w:rFonts w:ascii="Verdana" w:eastAsia="Times New Roman" w:hAnsi="Verdana" w:cs="Times New Roman"/>
          <w:sz w:val="20"/>
          <w:szCs w:val="20"/>
          <w:lang w:val="en-GB" w:eastAsia="en-IE"/>
        </w:rPr>
        <w:t>toontastic</w:t>
      </w:r>
      <w:proofErr w:type="spellEnd"/>
      <w:r w:rsidRPr="00345C37">
        <w:rPr>
          <w:rFonts w:ascii="Verdana" w:eastAsia="Times New Roman" w:hAnsi="Verdana" w:cs="Times New Roman"/>
          <w:sz w:val="20"/>
          <w:szCs w:val="20"/>
          <w:lang w:val="en-GB" w:eastAsia="en-IE"/>
        </w:rPr>
        <w:t xml:space="preserve"> – useful for younger pupils. They can record themselves telling the story also</w:t>
      </w:r>
    </w:p>
    <w:p w14:paraId="00DF3ADF" w14:textId="77777777" w:rsidR="00345C37" w:rsidRPr="00345C37" w:rsidRDefault="00345C37" w:rsidP="00345C37">
      <w:pPr>
        <w:widowControl w:val="0"/>
        <w:numPr>
          <w:ilvl w:val="0"/>
          <w:numId w:val="8"/>
        </w:numPr>
        <w:spacing w:after="0"/>
        <w:contextualSpacing/>
        <w:jc w:val="both"/>
        <w:rPr>
          <w:rFonts w:ascii="Verdana" w:eastAsia="Times New Roman" w:hAnsi="Verdana" w:cs="Times New Roman"/>
          <w:sz w:val="20"/>
          <w:szCs w:val="20"/>
          <w:lang w:val="en-GB" w:eastAsia="en-IE"/>
        </w:rPr>
      </w:pPr>
      <w:r w:rsidRPr="00345C37">
        <w:rPr>
          <w:rFonts w:ascii="Verdana" w:eastAsia="Times New Roman" w:hAnsi="Verdana" w:cs="Times New Roman"/>
          <w:b/>
          <w:sz w:val="20"/>
          <w:szCs w:val="20"/>
          <w:lang w:val="en-GB" w:eastAsia="en-IE"/>
        </w:rPr>
        <w:lastRenderedPageBreak/>
        <w:t>Jolly Phonics App:</w:t>
      </w:r>
      <w:r w:rsidRPr="00345C37">
        <w:rPr>
          <w:rFonts w:ascii="Verdana" w:eastAsia="Times New Roman" w:hAnsi="Verdana" w:cs="Times New Roman"/>
          <w:sz w:val="20"/>
          <w:szCs w:val="20"/>
          <w:lang w:val="en-GB" w:eastAsia="en-IE"/>
        </w:rPr>
        <w:t xml:space="preserve"> to keep up phonics learning for infant classes</w:t>
      </w:r>
    </w:p>
    <w:p w14:paraId="0EE234B0" w14:textId="77777777" w:rsidR="00345C37" w:rsidRPr="00345C37" w:rsidRDefault="00345C37" w:rsidP="00345C37">
      <w:pPr>
        <w:widowControl w:val="0"/>
        <w:numPr>
          <w:ilvl w:val="0"/>
          <w:numId w:val="8"/>
        </w:numPr>
        <w:spacing w:after="0"/>
        <w:contextualSpacing/>
        <w:jc w:val="both"/>
        <w:rPr>
          <w:rFonts w:ascii="Verdana" w:eastAsia="Times New Roman" w:hAnsi="Verdana" w:cs="Times New Roman"/>
          <w:sz w:val="20"/>
          <w:szCs w:val="20"/>
          <w:lang w:val="en-GB" w:eastAsia="en-IE"/>
        </w:rPr>
      </w:pPr>
      <w:proofErr w:type="spellStart"/>
      <w:r w:rsidRPr="00345C37">
        <w:rPr>
          <w:rFonts w:ascii="Verdana" w:eastAsia="Times New Roman" w:hAnsi="Verdana" w:cs="Times New Roman"/>
          <w:b/>
          <w:sz w:val="20"/>
          <w:szCs w:val="20"/>
          <w:lang w:val="en-GB" w:eastAsia="en-IE"/>
        </w:rPr>
        <w:t>Dolch</w:t>
      </w:r>
      <w:proofErr w:type="spellEnd"/>
      <w:r w:rsidRPr="00345C37">
        <w:rPr>
          <w:rFonts w:ascii="Verdana" w:eastAsia="Times New Roman" w:hAnsi="Verdana" w:cs="Times New Roman"/>
          <w:b/>
          <w:sz w:val="20"/>
          <w:szCs w:val="20"/>
          <w:lang w:val="en-GB" w:eastAsia="en-IE"/>
        </w:rPr>
        <w:t xml:space="preserve"> words Apps:</w:t>
      </w:r>
      <w:r w:rsidRPr="00345C37">
        <w:rPr>
          <w:rFonts w:ascii="Verdana" w:eastAsia="Times New Roman" w:hAnsi="Verdana" w:cs="Times New Roman"/>
          <w:sz w:val="20"/>
          <w:szCs w:val="20"/>
          <w:lang w:val="en-GB" w:eastAsia="en-IE"/>
        </w:rPr>
        <w:t xml:space="preserve"> (there is a wide range available): for the development of sight words</w:t>
      </w:r>
    </w:p>
    <w:p w14:paraId="170BF5D8" w14:textId="77777777" w:rsidR="00345C37" w:rsidRPr="00345C37" w:rsidRDefault="00345C37" w:rsidP="00345C37">
      <w:pPr>
        <w:widowControl w:val="0"/>
        <w:numPr>
          <w:ilvl w:val="0"/>
          <w:numId w:val="8"/>
        </w:numPr>
        <w:spacing w:after="0"/>
        <w:contextualSpacing/>
        <w:jc w:val="both"/>
        <w:rPr>
          <w:rFonts w:ascii="Verdana" w:eastAsia="Times New Roman" w:hAnsi="Verdana" w:cs="Times New Roman"/>
          <w:sz w:val="20"/>
          <w:szCs w:val="20"/>
          <w:lang w:val="en-GB" w:eastAsia="en-IE"/>
        </w:rPr>
      </w:pPr>
      <w:proofErr w:type="spellStart"/>
      <w:r w:rsidRPr="00345C37">
        <w:rPr>
          <w:rFonts w:ascii="Verdana" w:eastAsia="Times New Roman" w:hAnsi="Verdana" w:cs="Times New Roman"/>
          <w:b/>
          <w:sz w:val="20"/>
          <w:szCs w:val="20"/>
          <w:lang w:val="en-GB" w:eastAsia="en-IE"/>
        </w:rPr>
        <w:t>Nessy</w:t>
      </w:r>
      <w:proofErr w:type="spellEnd"/>
      <w:r w:rsidRPr="00345C37">
        <w:rPr>
          <w:rFonts w:ascii="Verdana" w:eastAsia="Times New Roman" w:hAnsi="Verdana" w:cs="Times New Roman"/>
          <w:b/>
          <w:sz w:val="20"/>
          <w:szCs w:val="20"/>
          <w:lang w:val="en-GB" w:eastAsia="en-IE"/>
        </w:rPr>
        <w:t xml:space="preserve"> Apps:</w:t>
      </w:r>
      <w:r w:rsidRPr="00345C37">
        <w:rPr>
          <w:rFonts w:ascii="Verdana" w:eastAsia="Times New Roman" w:hAnsi="Verdana" w:cs="Times New Roman"/>
          <w:sz w:val="20"/>
          <w:szCs w:val="20"/>
          <w:lang w:val="en-GB" w:eastAsia="en-IE"/>
        </w:rPr>
        <w:t xml:space="preserve"> for reading for pupils with dyslexia or difficulties</w:t>
      </w:r>
    </w:p>
    <w:p w14:paraId="40E31D66" w14:textId="77777777" w:rsidR="00345C37" w:rsidRPr="00345C37" w:rsidRDefault="00345C37" w:rsidP="00345C37">
      <w:pPr>
        <w:widowControl w:val="0"/>
        <w:numPr>
          <w:ilvl w:val="0"/>
          <w:numId w:val="8"/>
        </w:numPr>
        <w:spacing w:after="0"/>
        <w:contextualSpacing/>
        <w:jc w:val="both"/>
        <w:rPr>
          <w:rFonts w:ascii="Verdana" w:eastAsia="Times New Roman" w:hAnsi="Verdana" w:cs="Times New Roman"/>
          <w:sz w:val="20"/>
          <w:szCs w:val="20"/>
          <w:lang w:val="en-GB" w:eastAsia="en-IE"/>
        </w:rPr>
      </w:pPr>
      <w:proofErr w:type="spellStart"/>
      <w:r w:rsidRPr="00345C37">
        <w:rPr>
          <w:rFonts w:ascii="Verdana" w:eastAsia="Times New Roman" w:hAnsi="Verdana" w:cs="Times New Roman"/>
          <w:b/>
          <w:sz w:val="20"/>
          <w:szCs w:val="20"/>
          <w:lang w:val="en-GB" w:eastAsia="en-IE"/>
        </w:rPr>
        <w:t>PinkFong</w:t>
      </w:r>
      <w:proofErr w:type="spellEnd"/>
      <w:r w:rsidRPr="00345C37">
        <w:rPr>
          <w:rFonts w:ascii="Verdana" w:eastAsia="Times New Roman" w:hAnsi="Verdana" w:cs="Times New Roman"/>
          <w:b/>
          <w:sz w:val="20"/>
          <w:szCs w:val="20"/>
          <w:lang w:val="en-GB" w:eastAsia="en-IE"/>
        </w:rPr>
        <w:t>:</w:t>
      </w:r>
      <w:r w:rsidRPr="00345C37">
        <w:rPr>
          <w:rFonts w:ascii="Verdana" w:eastAsia="Times New Roman" w:hAnsi="Verdana" w:cs="Times New Roman"/>
          <w:sz w:val="20"/>
          <w:szCs w:val="20"/>
          <w:lang w:val="en-GB" w:eastAsia="en-IE"/>
        </w:rPr>
        <w:t xml:space="preserve"> Digital stories for infant classes. Excellent and engaging</w:t>
      </w:r>
    </w:p>
    <w:p w14:paraId="63EB9D8B" w14:textId="77777777" w:rsidR="00345C37" w:rsidRPr="00345C37" w:rsidRDefault="00345C37" w:rsidP="00345C37">
      <w:pPr>
        <w:widowControl w:val="0"/>
        <w:numPr>
          <w:ilvl w:val="0"/>
          <w:numId w:val="8"/>
        </w:numPr>
        <w:spacing w:after="0"/>
        <w:contextualSpacing/>
        <w:jc w:val="both"/>
        <w:rPr>
          <w:rFonts w:ascii="Verdana" w:eastAsia="Times New Roman" w:hAnsi="Verdana" w:cs="Times New Roman"/>
          <w:sz w:val="20"/>
          <w:szCs w:val="20"/>
          <w:lang w:val="en-GB" w:eastAsia="en-IE"/>
        </w:rPr>
      </w:pPr>
      <w:proofErr w:type="spellStart"/>
      <w:r w:rsidRPr="00345C37">
        <w:rPr>
          <w:rFonts w:ascii="Verdana" w:eastAsia="Times New Roman" w:hAnsi="Verdana" w:cs="Times New Roman"/>
          <w:b/>
          <w:sz w:val="20"/>
          <w:szCs w:val="20"/>
          <w:lang w:val="en-GB" w:eastAsia="en-IE"/>
        </w:rPr>
        <w:t>Cúla</w:t>
      </w:r>
      <w:proofErr w:type="spellEnd"/>
      <w:r w:rsidRPr="00345C37">
        <w:rPr>
          <w:rFonts w:ascii="Verdana" w:eastAsia="Times New Roman" w:hAnsi="Verdana" w:cs="Times New Roman"/>
          <w:b/>
          <w:sz w:val="20"/>
          <w:szCs w:val="20"/>
          <w:lang w:val="en-GB" w:eastAsia="en-IE"/>
        </w:rPr>
        <w:t xml:space="preserve"> 4:</w:t>
      </w:r>
      <w:r w:rsidRPr="00345C37">
        <w:rPr>
          <w:rFonts w:ascii="Verdana" w:eastAsia="Times New Roman" w:hAnsi="Verdana" w:cs="Times New Roman"/>
          <w:sz w:val="20"/>
          <w:szCs w:val="20"/>
          <w:lang w:val="en-GB" w:eastAsia="en-IE"/>
        </w:rPr>
        <w:t xml:space="preserve"> Excellent for younger pupils for Irish vocab – very child friendly. There are also videos of your children’s favourite cartoons here as </w:t>
      </w:r>
      <w:proofErr w:type="spellStart"/>
      <w:r w:rsidRPr="00345C37">
        <w:rPr>
          <w:rFonts w:ascii="Verdana" w:eastAsia="Times New Roman" w:hAnsi="Verdana" w:cs="Times New Roman"/>
          <w:sz w:val="20"/>
          <w:szCs w:val="20"/>
          <w:lang w:val="en-GB" w:eastAsia="en-IE"/>
        </w:rPr>
        <w:t>Gaeilge</w:t>
      </w:r>
      <w:proofErr w:type="spellEnd"/>
      <w:r w:rsidRPr="00345C37">
        <w:rPr>
          <w:rFonts w:ascii="Verdana" w:eastAsia="Times New Roman" w:hAnsi="Verdana" w:cs="Times New Roman"/>
          <w:sz w:val="20"/>
          <w:szCs w:val="20"/>
          <w:lang w:val="en-GB" w:eastAsia="en-IE"/>
        </w:rPr>
        <w:t xml:space="preserve"> which would be useful to watch occasionally to keep up with Irish</w:t>
      </w:r>
    </w:p>
    <w:p w14:paraId="6107CA97" w14:textId="77777777" w:rsidR="00345C37" w:rsidRPr="00345C37" w:rsidRDefault="00345C37" w:rsidP="00345C37">
      <w:pPr>
        <w:widowControl w:val="0"/>
        <w:numPr>
          <w:ilvl w:val="0"/>
          <w:numId w:val="8"/>
        </w:numPr>
        <w:spacing w:after="0"/>
        <w:contextualSpacing/>
        <w:jc w:val="both"/>
        <w:rPr>
          <w:rFonts w:ascii="Verdana" w:eastAsia="Times New Roman" w:hAnsi="Verdana" w:cs="Times New Roman"/>
          <w:sz w:val="20"/>
          <w:szCs w:val="20"/>
          <w:lang w:val="en-GB" w:eastAsia="en-IE"/>
        </w:rPr>
      </w:pPr>
      <w:r w:rsidRPr="00345C37">
        <w:rPr>
          <w:rFonts w:ascii="Verdana" w:eastAsia="Times New Roman" w:hAnsi="Verdana" w:cs="Times New Roman"/>
          <w:b/>
          <w:sz w:val="20"/>
          <w:szCs w:val="20"/>
          <w:lang w:val="en-GB" w:eastAsia="en-IE"/>
        </w:rPr>
        <w:t>Duolingo:</w:t>
      </w:r>
      <w:r w:rsidRPr="00345C37">
        <w:rPr>
          <w:rFonts w:ascii="Verdana" w:eastAsia="Times New Roman" w:hAnsi="Verdana" w:cs="Times New Roman"/>
          <w:sz w:val="20"/>
          <w:szCs w:val="20"/>
          <w:lang w:val="en-GB" w:eastAsia="en-IE"/>
        </w:rPr>
        <w:t xml:space="preserve"> most suitable from 2nd class upwards. Excellent app. Tests your child Irish ability level at the start and they work away at their own level for 10mins daily</w:t>
      </w:r>
    </w:p>
    <w:p w14:paraId="02F3EEAE" w14:textId="77777777" w:rsidR="00345C37" w:rsidRPr="00345C37" w:rsidRDefault="00345C37" w:rsidP="00345C37">
      <w:pPr>
        <w:widowControl w:val="0"/>
        <w:jc w:val="both"/>
        <w:rPr>
          <w:rFonts w:ascii="Verdana" w:eastAsia="Times New Roman" w:hAnsi="Verdana" w:cs="Times New Roman"/>
          <w:sz w:val="20"/>
          <w:szCs w:val="20"/>
          <w:lang w:val="en-US"/>
        </w:rPr>
      </w:pPr>
    </w:p>
    <w:p w14:paraId="63184B4C" w14:textId="77777777" w:rsidR="00345C37" w:rsidRPr="00345C37" w:rsidRDefault="00345C37" w:rsidP="00345C37">
      <w:pPr>
        <w:widowControl w:val="0"/>
        <w:jc w:val="both"/>
        <w:rPr>
          <w:rFonts w:ascii="Verdana" w:eastAsia="Times New Roman" w:hAnsi="Verdana" w:cs="Times New Roman"/>
          <w:sz w:val="20"/>
          <w:szCs w:val="20"/>
          <w:lang w:val="en-US"/>
        </w:rPr>
      </w:pPr>
      <w:r w:rsidRPr="00345C37">
        <w:rPr>
          <w:rFonts w:ascii="Verdana" w:eastAsia="Times New Roman" w:hAnsi="Verdana" w:cs="Times New Roman"/>
          <w:sz w:val="20"/>
          <w:szCs w:val="20"/>
          <w:lang w:val="en-US"/>
        </w:rPr>
        <w:t xml:space="preserve">To link with apps which are recommended by the PDST for literacy, click </w:t>
      </w:r>
      <w:hyperlink r:id="rId15" w:history="1">
        <w:r w:rsidRPr="00345C37">
          <w:rPr>
            <w:rFonts w:ascii="Verdana" w:eastAsia="Times New Roman" w:hAnsi="Verdana" w:cs="Times New Roman"/>
            <w:color w:val="0000FF"/>
            <w:sz w:val="20"/>
            <w:szCs w:val="20"/>
            <w:u w:val="single"/>
            <w:lang w:val="en-US"/>
          </w:rPr>
          <w:t>here</w:t>
        </w:r>
      </w:hyperlink>
    </w:p>
    <w:p w14:paraId="360D8465" w14:textId="77777777" w:rsidR="00345C37" w:rsidRPr="00345C37" w:rsidRDefault="00345C37" w:rsidP="00345C37">
      <w:pPr>
        <w:widowControl w:val="0"/>
        <w:jc w:val="both"/>
        <w:rPr>
          <w:rFonts w:ascii="Verdana" w:eastAsia="Times New Roman" w:hAnsi="Verdana" w:cs="Times New Roman"/>
          <w:sz w:val="20"/>
          <w:szCs w:val="20"/>
          <w:lang w:val="en-US"/>
        </w:rPr>
      </w:pPr>
      <w:r w:rsidRPr="00345C37">
        <w:rPr>
          <w:rFonts w:ascii="Verdana" w:eastAsia="Times New Roman" w:hAnsi="Verdana" w:cs="Times New Roman"/>
          <w:sz w:val="20"/>
          <w:szCs w:val="20"/>
          <w:lang w:val="en-US"/>
        </w:rPr>
        <w:t xml:space="preserve">To link with apps which are recommended by the PDST for numeracy for middle and senior classes, click </w:t>
      </w:r>
      <w:hyperlink r:id="rId16" w:history="1">
        <w:r w:rsidRPr="00345C37">
          <w:rPr>
            <w:rFonts w:ascii="Verdana" w:eastAsia="Times New Roman" w:hAnsi="Verdana" w:cs="Times New Roman"/>
            <w:color w:val="0000FF"/>
            <w:sz w:val="20"/>
            <w:szCs w:val="20"/>
            <w:u w:val="single"/>
            <w:lang w:val="en-US"/>
          </w:rPr>
          <w:t>here</w:t>
        </w:r>
      </w:hyperlink>
    </w:p>
    <w:p w14:paraId="3F9CE2BE" w14:textId="77777777" w:rsidR="00345C37" w:rsidRPr="00345C37" w:rsidRDefault="00345C37" w:rsidP="00345C37">
      <w:pPr>
        <w:widowControl w:val="0"/>
        <w:jc w:val="both"/>
        <w:rPr>
          <w:rFonts w:ascii="Verdana" w:eastAsia="Times New Roman" w:hAnsi="Verdana" w:cs="Times New Roman"/>
          <w:sz w:val="20"/>
          <w:szCs w:val="20"/>
          <w:lang w:val="en-US"/>
        </w:rPr>
      </w:pPr>
      <w:r w:rsidRPr="00345C37">
        <w:rPr>
          <w:rFonts w:ascii="Verdana" w:eastAsia="Times New Roman" w:hAnsi="Verdana" w:cs="Times New Roman"/>
          <w:sz w:val="20"/>
          <w:szCs w:val="20"/>
          <w:lang w:val="en-US"/>
        </w:rPr>
        <w:t xml:space="preserve">To link to apps which are recommended for numeracy by the PDST for Primary schools, click </w:t>
      </w:r>
      <w:hyperlink r:id="rId17" w:history="1">
        <w:r w:rsidRPr="00345C37">
          <w:rPr>
            <w:rFonts w:ascii="Verdana" w:eastAsia="Times New Roman" w:hAnsi="Verdana" w:cs="Times New Roman"/>
            <w:color w:val="0000FF"/>
            <w:sz w:val="20"/>
            <w:szCs w:val="20"/>
            <w:u w:val="single"/>
            <w:lang w:val="en-US"/>
          </w:rPr>
          <w:t>here</w:t>
        </w:r>
      </w:hyperlink>
    </w:p>
    <w:p w14:paraId="00B37AE1" w14:textId="77777777" w:rsidR="00345C37" w:rsidRPr="00345C37" w:rsidRDefault="00345C37" w:rsidP="00345C37">
      <w:pPr>
        <w:widowControl w:val="0"/>
        <w:jc w:val="both"/>
        <w:rPr>
          <w:rFonts w:ascii="Verdana" w:eastAsia="Times New Roman" w:hAnsi="Verdana" w:cs="Times New Roman"/>
          <w:sz w:val="20"/>
          <w:szCs w:val="20"/>
          <w:lang w:val="en-US"/>
        </w:rPr>
      </w:pPr>
    </w:p>
    <w:p w14:paraId="007DB3C7" w14:textId="77777777" w:rsidR="00345C37" w:rsidRPr="00345C37" w:rsidRDefault="00345C37" w:rsidP="00345C37">
      <w:pPr>
        <w:widowControl w:val="0"/>
        <w:jc w:val="both"/>
        <w:rPr>
          <w:rFonts w:eastAsia="Times New Roman" w:cstheme="minorHAnsi"/>
          <w:b/>
          <w:bCs/>
          <w:sz w:val="28"/>
          <w:szCs w:val="28"/>
          <w:lang w:val="en-US"/>
        </w:rPr>
      </w:pPr>
      <w:r w:rsidRPr="00345C37">
        <w:rPr>
          <w:rFonts w:eastAsia="Times New Roman" w:cstheme="minorHAnsi"/>
          <w:b/>
          <w:bCs/>
          <w:sz w:val="28"/>
          <w:szCs w:val="28"/>
          <w:lang w:val="en-US"/>
        </w:rPr>
        <w:t xml:space="preserve">Useful websites recommended by the PDST: </w:t>
      </w:r>
    </w:p>
    <w:p w14:paraId="716688F2" w14:textId="77777777" w:rsidR="00345C37" w:rsidRPr="00345C37" w:rsidRDefault="00345C37" w:rsidP="00345C37">
      <w:pPr>
        <w:widowControl w:val="0"/>
        <w:numPr>
          <w:ilvl w:val="0"/>
          <w:numId w:val="8"/>
        </w:numPr>
        <w:spacing w:after="0"/>
        <w:contextualSpacing/>
        <w:jc w:val="both"/>
        <w:rPr>
          <w:rFonts w:eastAsia="Times New Roman" w:cstheme="minorHAnsi"/>
          <w:sz w:val="24"/>
          <w:szCs w:val="24"/>
          <w:lang w:val="en-GB" w:eastAsia="en-IE"/>
        </w:rPr>
      </w:pPr>
      <w:hyperlink r:id="rId18" w:history="1">
        <w:r w:rsidRPr="00345C37">
          <w:rPr>
            <w:rFonts w:eastAsia="Times New Roman" w:cstheme="minorHAnsi"/>
            <w:color w:val="0000FF"/>
            <w:sz w:val="24"/>
            <w:szCs w:val="24"/>
            <w:u w:val="single"/>
            <w:lang w:val="en-GB" w:eastAsia="en-IE"/>
          </w:rPr>
          <w:t>http://mathscircles.ie</w:t>
        </w:r>
      </w:hyperlink>
      <w:r w:rsidRPr="00345C37">
        <w:rPr>
          <w:rFonts w:eastAsia="Times New Roman" w:cstheme="minorHAnsi"/>
          <w:sz w:val="24"/>
          <w:szCs w:val="24"/>
          <w:lang w:val="en-GB" w:eastAsia="en-IE"/>
        </w:rPr>
        <w:t xml:space="preserve">  Useful </w:t>
      </w:r>
      <w:proofErr w:type="gramStart"/>
      <w:r w:rsidRPr="00345C37">
        <w:rPr>
          <w:rFonts w:eastAsia="Times New Roman" w:cstheme="minorHAnsi"/>
          <w:sz w:val="24"/>
          <w:szCs w:val="24"/>
          <w:lang w:val="en-GB" w:eastAsia="en-IE"/>
        </w:rPr>
        <w:t>problem solving</w:t>
      </w:r>
      <w:proofErr w:type="gramEnd"/>
      <w:r w:rsidRPr="00345C37">
        <w:rPr>
          <w:rFonts w:eastAsia="Times New Roman" w:cstheme="minorHAnsi"/>
          <w:sz w:val="24"/>
          <w:szCs w:val="24"/>
          <w:lang w:val="en-GB" w:eastAsia="en-IE"/>
        </w:rPr>
        <w:t xml:space="preserve"> exercises.</w:t>
      </w:r>
    </w:p>
    <w:p w14:paraId="05A0A556" w14:textId="77777777" w:rsidR="00345C37" w:rsidRPr="00345C37" w:rsidRDefault="00345C37" w:rsidP="00345C37">
      <w:pPr>
        <w:widowControl w:val="0"/>
        <w:numPr>
          <w:ilvl w:val="0"/>
          <w:numId w:val="8"/>
        </w:numPr>
        <w:spacing w:after="0"/>
        <w:contextualSpacing/>
        <w:jc w:val="both"/>
        <w:rPr>
          <w:rFonts w:eastAsia="Times New Roman" w:cstheme="minorHAnsi"/>
          <w:sz w:val="24"/>
          <w:szCs w:val="24"/>
          <w:lang w:val="en-GB" w:eastAsia="en-IE"/>
        </w:rPr>
      </w:pPr>
      <w:hyperlink r:id="rId19" w:history="1">
        <w:r w:rsidRPr="00345C37">
          <w:rPr>
            <w:rFonts w:eastAsia="Times New Roman" w:cstheme="minorHAnsi"/>
            <w:color w:val="0000FF"/>
            <w:sz w:val="24"/>
            <w:szCs w:val="24"/>
            <w:u w:val="single"/>
            <w:lang w:val="en-GB" w:eastAsia="en-IE"/>
          </w:rPr>
          <w:t>http://nrich.maths.org/frontpage</w:t>
        </w:r>
      </w:hyperlink>
      <w:r w:rsidRPr="00345C37">
        <w:rPr>
          <w:rFonts w:eastAsia="Times New Roman" w:cstheme="minorHAnsi"/>
          <w:sz w:val="24"/>
          <w:szCs w:val="24"/>
          <w:lang w:val="en-GB" w:eastAsia="en-IE"/>
        </w:rPr>
        <w:t xml:space="preserve">  NRICH is a team of qualified teachers who are also</w:t>
      </w:r>
    </w:p>
    <w:p w14:paraId="7EF3914E" w14:textId="77777777" w:rsidR="00345C37" w:rsidRPr="00345C37" w:rsidRDefault="00345C37" w:rsidP="00345C37">
      <w:pPr>
        <w:spacing w:after="0"/>
        <w:ind w:left="720"/>
        <w:contextualSpacing/>
        <w:jc w:val="both"/>
        <w:rPr>
          <w:rFonts w:eastAsia="Times New Roman" w:cstheme="minorHAnsi"/>
          <w:sz w:val="24"/>
          <w:szCs w:val="24"/>
          <w:lang w:val="en-GB" w:eastAsia="en-IE"/>
        </w:rPr>
      </w:pPr>
      <w:r w:rsidRPr="00345C37">
        <w:rPr>
          <w:rFonts w:eastAsia="Times New Roman" w:cstheme="minorHAnsi"/>
          <w:sz w:val="24"/>
          <w:szCs w:val="24"/>
          <w:lang w:val="en-GB" w:eastAsia="en-IE"/>
        </w:rPr>
        <w:t>practitioners in RICH mathematical thinking.</w:t>
      </w:r>
    </w:p>
    <w:p w14:paraId="611A5EF6" w14:textId="77777777" w:rsidR="00345C37" w:rsidRPr="00345C37" w:rsidRDefault="00345C37" w:rsidP="00345C37">
      <w:pPr>
        <w:widowControl w:val="0"/>
        <w:numPr>
          <w:ilvl w:val="0"/>
          <w:numId w:val="9"/>
        </w:numPr>
        <w:spacing w:after="0"/>
        <w:contextualSpacing/>
        <w:jc w:val="both"/>
        <w:rPr>
          <w:rFonts w:eastAsia="Times New Roman" w:cstheme="minorHAnsi"/>
          <w:sz w:val="24"/>
          <w:szCs w:val="24"/>
          <w:lang w:val="en-GB" w:eastAsia="en-IE"/>
        </w:rPr>
      </w:pPr>
      <w:hyperlink r:id="rId20" w:history="1">
        <w:r w:rsidRPr="00345C37">
          <w:rPr>
            <w:rFonts w:eastAsia="Times New Roman" w:cstheme="minorHAnsi"/>
            <w:color w:val="0000FF"/>
            <w:sz w:val="24"/>
            <w:szCs w:val="24"/>
            <w:u w:val="single"/>
            <w:lang w:val="en-GB" w:eastAsia="en-IE"/>
          </w:rPr>
          <w:t>http://www.haveyougotmathseyes.com</w:t>
        </w:r>
      </w:hyperlink>
      <w:r w:rsidRPr="00345C37">
        <w:rPr>
          <w:rFonts w:eastAsia="Times New Roman" w:cstheme="minorHAnsi"/>
          <w:sz w:val="24"/>
          <w:szCs w:val="24"/>
          <w:lang w:val="en-GB" w:eastAsia="en-IE"/>
        </w:rPr>
        <w:t xml:space="preserve"> /Real life applications of mathematics</w:t>
      </w:r>
    </w:p>
    <w:p w14:paraId="4BB9E67F" w14:textId="77777777" w:rsidR="00345C37" w:rsidRPr="00345C37" w:rsidRDefault="00345C37" w:rsidP="00345C37">
      <w:pPr>
        <w:widowControl w:val="0"/>
        <w:numPr>
          <w:ilvl w:val="0"/>
          <w:numId w:val="9"/>
        </w:numPr>
        <w:spacing w:after="0"/>
        <w:contextualSpacing/>
        <w:jc w:val="both"/>
        <w:rPr>
          <w:rFonts w:eastAsia="Times New Roman" w:cstheme="minorHAnsi"/>
          <w:sz w:val="24"/>
          <w:szCs w:val="24"/>
          <w:lang w:val="en-GB" w:eastAsia="en-IE"/>
        </w:rPr>
      </w:pPr>
      <w:hyperlink r:id="rId21" w:anchor="more412Ideas" w:history="1">
        <w:r w:rsidRPr="00345C37">
          <w:rPr>
            <w:rFonts w:eastAsia="Times New Roman" w:cstheme="minorHAnsi"/>
            <w:color w:val="0000FF"/>
            <w:sz w:val="24"/>
            <w:szCs w:val="24"/>
            <w:u w:val="single"/>
            <w:lang w:val="en-GB" w:eastAsia="en-IE"/>
          </w:rPr>
          <w:t>http://seandelaney.com/2011/11/15/how-parents-can-help-their-child-learn-maths/#more412Ideas</w:t>
        </w:r>
      </w:hyperlink>
      <w:r w:rsidRPr="00345C37">
        <w:rPr>
          <w:rFonts w:eastAsia="Times New Roman" w:cstheme="minorHAnsi"/>
          <w:sz w:val="24"/>
          <w:szCs w:val="24"/>
          <w:lang w:val="en-GB" w:eastAsia="en-IE"/>
        </w:rPr>
        <w:t xml:space="preserve">  from </w:t>
      </w:r>
      <w:proofErr w:type="spellStart"/>
      <w:proofErr w:type="gramStart"/>
      <w:r w:rsidRPr="00345C37">
        <w:rPr>
          <w:rFonts w:eastAsia="Times New Roman" w:cstheme="minorHAnsi"/>
          <w:sz w:val="24"/>
          <w:szCs w:val="24"/>
          <w:lang w:val="en-GB" w:eastAsia="en-IE"/>
        </w:rPr>
        <w:t>Dr.Sean</w:t>
      </w:r>
      <w:proofErr w:type="spellEnd"/>
      <w:proofErr w:type="gramEnd"/>
      <w:r w:rsidRPr="00345C37">
        <w:rPr>
          <w:rFonts w:eastAsia="Times New Roman" w:cstheme="minorHAnsi"/>
          <w:sz w:val="24"/>
          <w:szCs w:val="24"/>
          <w:lang w:val="en-GB" w:eastAsia="en-IE"/>
        </w:rPr>
        <w:t xml:space="preserve"> Delaney on how parents can best help their children with their mathematics</w:t>
      </w:r>
    </w:p>
    <w:p w14:paraId="35CC7BE4" w14:textId="77777777" w:rsidR="00345C37" w:rsidRPr="00345C37" w:rsidRDefault="00345C37" w:rsidP="00345C37">
      <w:pPr>
        <w:widowControl w:val="0"/>
        <w:numPr>
          <w:ilvl w:val="0"/>
          <w:numId w:val="9"/>
        </w:numPr>
        <w:spacing w:after="0"/>
        <w:contextualSpacing/>
        <w:jc w:val="both"/>
        <w:rPr>
          <w:rFonts w:eastAsia="Times New Roman" w:cstheme="minorHAnsi"/>
          <w:sz w:val="24"/>
          <w:szCs w:val="24"/>
          <w:lang w:val="en-GB" w:eastAsia="en-IE"/>
        </w:rPr>
      </w:pPr>
      <w:hyperlink r:id="rId22" w:history="1">
        <w:r w:rsidRPr="00345C37">
          <w:rPr>
            <w:rFonts w:eastAsia="Times New Roman" w:cstheme="minorHAnsi"/>
            <w:color w:val="0000FF"/>
            <w:sz w:val="24"/>
            <w:szCs w:val="24"/>
            <w:u w:val="single"/>
            <w:lang w:val="en-GB" w:eastAsia="en-IE"/>
          </w:rPr>
          <w:t>http://www.arcademicskillbuilders.com</w:t>
        </w:r>
      </w:hyperlink>
      <w:r w:rsidRPr="00345C37">
        <w:rPr>
          <w:rFonts w:eastAsia="Times New Roman" w:cstheme="minorHAnsi"/>
          <w:sz w:val="24"/>
          <w:szCs w:val="24"/>
          <w:lang w:val="en-GB" w:eastAsia="en-IE"/>
        </w:rPr>
        <w:t xml:space="preserve">  Online educational video games</w:t>
      </w:r>
    </w:p>
    <w:p w14:paraId="00B9A6EF" w14:textId="77777777" w:rsidR="00345C37" w:rsidRPr="00345C37" w:rsidRDefault="00345C37" w:rsidP="00345C37">
      <w:pPr>
        <w:widowControl w:val="0"/>
        <w:numPr>
          <w:ilvl w:val="0"/>
          <w:numId w:val="9"/>
        </w:numPr>
        <w:spacing w:after="0"/>
        <w:contextualSpacing/>
        <w:jc w:val="both"/>
        <w:rPr>
          <w:rFonts w:eastAsia="Times New Roman" w:cstheme="minorHAnsi"/>
          <w:sz w:val="24"/>
          <w:szCs w:val="24"/>
          <w:lang w:val="en-GB" w:eastAsia="en-IE"/>
        </w:rPr>
      </w:pPr>
      <w:hyperlink r:id="rId23" w:history="1">
        <w:r w:rsidRPr="00345C37">
          <w:rPr>
            <w:rFonts w:eastAsia="Times New Roman" w:cstheme="minorHAnsi"/>
            <w:color w:val="0000FF"/>
            <w:sz w:val="24"/>
            <w:szCs w:val="24"/>
            <w:u w:val="single"/>
            <w:lang w:val="en-GB" w:eastAsia="en-IE"/>
          </w:rPr>
          <w:t>http://worksheets.theteachercorner.net</w:t>
        </w:r>
      </w:hyperlink>
      <w:r w:rsidRPr="00345C37">
        <w:rPr>
          <w:rFonts w:eastAsia="Times New Roman" w:cstheme="minorHAnsi"/>
          <w:sz w:val="24"/>
          <w:szCs w:val="24"/>
          <w:lang w:val="en-GB" w:eastAsia="en-IE"/>
        </w:rPr>
        <w:t xml:space="preserve">  Word puzzles e.g. Why is a manhole cover round?</w:t>
      </w:r>
    </w:p>
    <w:p w14:paraId="6D45CEC7" w14:textId="77777777" w:rsidR="00345C37" w:rsidRPr="00345C37" w:rsidRDefault="00345C37" w:rsidP="00345C37">
      <w:pPr>
        <w:widowControl w:val="0"/>
        <w:numPr>
          <w:ilvl w:val="0"/>
          <w:numId w:val="9"/>
        </w:numPr>
        <w:spacing w:after="0"/>
        <w:contextualSpacing/>
        <w:jc w:val="both"/>
        <w:rPr>
          <w:rFonts w:eastAsia="Times New Roman" w:cstheme="minorHAnsi"/>
          <w:sz w:val="24"/>
          <w:szCs w:val="24"/>
          <w:lang w:val="en-GB" w:eastAsia="en-IE"/>
        </w:rPr>
      </w:pPr>
      <w:hyperlink r:id="rId24" w:history="1">
        <w:r w:rsidRPr="00345C37">
          <w:rPr>
            <w:rFonts w:eastAsia="Times New Roman" w:cstheme="minorHAnsi"/>
            <w:color w:val="0000FF"/>
            <w:sz w:val="24"/>
            <w:szCs w:val="24"/>
            <w:u w:val="single"/>
            <w:lang w:val="en-GB" w:eastAsia="en-IE"/>
          </w:rPr>
          <w:t>http://ie.ixl.com</w:t>
        </w:r>
      </w:hyperlink>
      <w:r w:rsidRPr="00345C37">
        <w:rPr>
          <w:rFonts w:eastAsia="Times New Roman" w:cstheme="minorHAnsi"/>
          <w:sz w:val="24"/>
          <w:szCs w:val="24"/>
          <w:lang w:val="en-GB" w:eastAsia="en-IE"/>
        </w:rPr>
        <w:t xml:space="preserve"> IXL is aligned to the Irish national curriculum.</w:t>
      </w:r>
    </w:p>
    <w:p w14:paraId="2A1A8BBA" w14:textId="77777777" w:rsidR="00345C37" w:rsidRPr="00345C37" w:rsidRDefault="00345C37" w:rsidP="00345C37">
      <w:pPr>
        <w:widowControl w:val="0"/>
        <w:numPr>
          <w:ilvl w:val="0"/>
          <w:numId w:val="9"/>
        </w:numPr>
        <w:spacing w:after="0"/>
        <w:contextualSpacing/>
        <w:jc w:val="both"/>
        <w:rPr>
          <w:rFonts w:eastAsia="Times New Roman" w:cstheme="minorHAnsi"/>
          <w:sz w:val="24"/>
          <w:szCs w:val="24"/>
          <w:lang w:val="en-GB" w:eastAsia="en-IE"/>
        </w:rPr>
      </w:pPr>
      <w:hyperlink r:id="rId25" w:history="1">
        <w:r w:rsidRPr="00345C37">
          <w:rPr>
            <w:rFonts w:eastAsia="Times New Roman" w:cstheme="minorHAnsi"/>
            <w:color w:val="0000FF"/>
            <w:sz w:val="24"/>
            <w:szCs w:val="24"/>
            <w:u w:val="single"/>
            <w:lang w:val="en-GB" w:eastAsia="en-IE"/>
          </w:rPr>
          <w:t>http://www.mangahigh.com/en_gb/games</w:t>
        </w:r>
      </w:hyperlink>
      <w:r w:rsidRPr="00345C37">
        <w:rPr>
          <w:rFonts w:eastAsia="Times New Roman" w:cstheme="minorHAnsi"/>
          <w:sz w:val="24"/>
          <w:szCs w:val="24"/>
          <w:lang w:val="en-GB" w:eastAsia="en-IE"/>
        </w:rPr>
        <w:t xml:space="preserve"> Short versions of free Maths games. Students can</w:t>
      </w:r>
    </w:p>
    <w:p w14:paraId="576F1F15" w14:textId="77777777" w:rsidR="00345C37" w:rsidRPr="00345C37" w:rsidRDefault="00345C37" w:rsidP="00345C37">
      <w:pPr>
        <w:spacing w:after="0"/>
        <w:ind w:left="720"/>
        <w:contextualSpacing/>
        <w:jc w:val="both"/>
        <w:rPr>
          <w:rFonts w:eastAsia="Times New Roman" w:cstheme="minorHAnsi"/>
          <w:sz w:val="24"/>
          <w:szCs w:val="24"/>
          <w:lang w:val="en-GB" w:eastAsia="en-IE"/>
        </w:rPr>
      </w:pPr>
      <w:r w:rsidRPr="00345C37">
        <w:rPr>
          <w:rFonts w:eastAsia="Times New Roman" w:cstheme="minorHAnsi"/>
          <w:sz w:val="24"/>
          <w:szCs w:val="24"/>
          <w:lang w:val="en-GB" w:eastAsia="en-IE"/>
        </w:rPr>
        <w:t>play full length versions for free if you create a school account and issue them with logins.</w:t>
      </w:r>
    </w:p>
    <w:p w14:paraId="5D085187" w14:textId="77777777" w:rsidR="00345C37" w:rsidRPr="00345C37" w:rsidRDefault="00345C37" w:rsidP="00345C37">
      <w:pPr>
        <w:widowControl w:val="0"/>
        <w:numPr>
          <w:ilvl w:val="0"/>
          <w:numId w:val="9"/>
        </w:numPr>
        <w:spacing w:after="0"/>
        <w:contextualSpacing/>
        <w:jc w:val="both"/>
        <w:rPr>
          <w:rFonts w:eastAsia="Times New Roman" w:cstheme="minorHAnsi"/>
          <w:sz w:val="24"/>
          <w:szCs w:val="24"/>
          <w:lang w:val="en-GB" w:eastAsia="en-IE"/>
        </w:rPr>
      </w:pPr>
      <w:hyperlink r:id="rId26" w:history="1">
        <w:r w:rsidRPr="00345C37">
          <w:rPr>
            <w:rFonts w:eastAsia="Times New Roman" w:cstheme="minorHAnsi"/>
            <w:color w:val="0000FF"/>
            <w:sz w:val="24"/>
            <w:szCs w:val="24"/>
            <w:u w:val="single"/>
            <w:lang w:val="en-GB" w:eastAsia="en-IE"/>
          </w:rPr>
          <w:t>http://nlvm.usu.edu</w:t>
        </w:r>
      </w:hyperlink>
      <w:r w:rsidRPr="00345C37">
        <w:rPr>
          <w:rFonts w:eastAsia="Times New Roman" w:cstheme="minorHAnsi"/>
          <w:sz w:val="24"/>
          <w:szCs w:val="24"/>
          <w:lang w:val="en-GB" w:eastAsia="en-IE"/>
        </w:rPr>
        <w:t xml:space="preserve">  Resources for various strands available. Scroll down to grades 9-12 for</w:t>
      </w:r>
    </w:p>
    <w:p w14:paraId="232C8D46" w14:textId="77777777" w:rsidR="00345C37" w:rsidRPr="00345C37" w:rsidRDefault="00345C37" w:rsidP="00345C37">
      <w:pPr>
        <w:spacing w:after="0"/>
        <w:ind w:left="720"/>
        <w:contextualSpacing/>
        <w:jc w:val="both"/>
        <w:rPr>
          <w:rFonts w:eastAsia="Times New Roman" w:cstheme="minorHAnsi"/>
          <w:sz w:val="24"/>
          <w:szCs w:val="24"/>
          <w:lang w:val="en-GB" w:eastAsia="en-IE"/>
        </w:rPr>
      </w:pPr>
      <w:r w:rsidRPr="00345C37">
        <w:rPr>
          <w:rFonts w:eastAsia="Times New Roman" w:cstheme="minorHAnsi"/>
          <w:sz w:val="24"/>
          <w:szCs w:val="24"/>
          <w:lang w:val="en-GB" w:eastAsia="en-IE"/>
        </w:rPr>
        <w:t>second level resources.</w:t>
      </w:r>
    </w:p>
    <w:p w14:paraId="7F34791D" w14:textId="77777777" w:rsidR="00345C37" w:rsidRPr="00345C37" w:rsidRDefault="00345C37" w:rsidP="00345C37">
      <w:pPr>
        <w:widowControl w:val="0"/>
        <w:numPr>
          <w:ilvl w:val="0"/>
          <w:numId w:val="9"/>
        </w:numPr>
        <w:spacing w:after="0"/>
        <w:contextualSpacing/>
        <w:jc w:val="both"/>
        <w:rPr>
          <w:rFonts w:eastAsia="Times New Roman" w:cstheme="minorHAnsi"/>
          <w:sz w:val="24"/>
          <w:szCs w:val="24"/>
          <w:lang w:val="en-GB" w:eastAsia="en-IE"/>
        </w:rPr>
      </w:pPr>
      <w:hyperlink r:id="rId27" w:history="1">
        <w:r w:rsidRPr="00345C37">
          <w:rPr>
            <w:rFonts w:eastAsia="Times New Roman" w:cstheme="minorHAnsi"/>
            <w:color w:val="0000FF"/>
            <w:sz w:val="24"/>
            <w:szCs w:val="24"/>
            <w:u w:val="single"/>
            <w:lang w:val="en-GB" w:eastAsia="en-IE"/>
          </w:rPr>
          <w:t>http://www.thatquiz.org/</w:t>
        </w:r>
      </w:hyperlink>
      <w:r w:rsidRPr="00345C37">
        <w:rPr>
          <w:rFonts w:eastAsia="Times New Roman" w:cstheme="minorHAnsi"/>
          <w:sz w:val="24"/>
          <w:szCs w:val="24"/>
          <w:lang w:val="en-GB" w:eastAsia="en-IE"/>
        </w:rPr>
        <w:t xml:space="preserve">  Very good quizzes and tests against the clock.</w:t>
      </w:r>
    </w:p>
    <w:p w14:paraId="1B1740B4" w14:textId="77777777" w:rsidR="00345C37" w:rsidRPr="00345C37" w:rsidRDefault="00345C37" w:rsidP="00345C37">
      <w:pPr>
        <w:widowControl w:val="0"/>
        <w:numPr>
          <w:ilvl w:val="0"/>
          <w:numId w:val="9"/>
        </w:numPr>
        <w:spacing w:after="0"/>
        <w:contextualSpacing/>
        <w:jc w:val="both"/>
        <w:rPr>
          <w:rFonts w:eastAsia="Times New Roman" w:cstheme="minorHAnsi"/>
          <w:sz w:val="24"/>
          <w:szCs w:val="24"/>
          <w:lang w:val="en-GB" w:eastAsia="en-IE"/>
        </w:rPr>
      </w:pPr>
      <w:hyperlink r:id="rId28" w:history="1">
        <w:r w:rsidRPr="00345C37">
          <w:rPr>
            <w:rFonts w:eastAsia="Times New Roman" w:cstheme="minorHAnsi"/>
            <w:color w:val="0000FF"/>
            <w:sz w:val="24"/>
            <w:szCs w:val="24"/>
            <w:u w:val="single"/>
            <w:lang w:val="en-GB" w:eastAsia="en-IE"/>
          </w:rPr>
          <w:t>http://www.mathplayground.com/geoboard.htm</w:t>
        </w:r>
      </w:hyperlink>
      <w:r w:rsidRPr="00345C37">
        <w:rPr>
          <w:rFonts w:eastAsia="Times New Roman" w:cstheme="minorHAnsi"/>
          <w:sz w:val="24"/>
          <w:szCs w:val="24"/>
          <w:lang w:val="en-GB" w:eastAsia="en-IE"/>
        </w:rPr>
        <w:t xml:space="preserve"> l Interactive geoboard</w:t>
      </w:r>
    </w:p>
    <w:p w14:paraId="6619F3E8" w14:textId="77777777" w:rsidR="00345C37" w:rsidRPr="00345C37" w:rsidRDefault="00345C37" w:rsidP="00345C37">
      <w:pPr>
        <w:widowControl w:val="0"/>
        <w:numPr>
          <w:ilvl w:val="0"/>
          <w:numId w:val="9"/>
        </w:numPr>
        <w:spacing w:after="0"/>
        <w:contextualSpacing/>
        <w:jc w:val="both"/>
        <w:rPr>
          <w:rFonts w:eastAsia="Times New Roman" w:cstheme="minorHAnsi"/>
          <w:sz w:val="24"/>
          <w:szCs w:val="24"/>
          <w:lang w:val="en-GB" w:eastAsia="en-IE"/>
        </w:rPr>
      </w:pPr>
      <w:hyperlink r:id="rId29" w:history="1">
        <w:r w:rsidRPr="00345C37">
          <w:rPr>
            <w:rFonts w:eastAsia="Times New Roman" w:cstheme="minorHAnsi"/>
            <w:color w:val="0000FF"/>
            <w:sz w:val="24"/>
            <w:szCs w:val="24"/>
            <w:u w:val="single"/>
            <w:lang w:val="en-GB" w:eastAsia="en-IE"/>
          </w:rPr>
          <w:t>http://www.theteachercorner.net/</w:t>
        </w:r>
      </w:hyperlink>
      <w:r w:rsidRPr="00345C37">
        <w:rPr>
          <w:rFonts w:eastAsia="Times New Roman" w:cstheme="minorHAnsi"/>
          <w:sz w:val="24"/>
          <w:szCs w:val="24"/>
          <w:lang w:val="en-GB" w:eastAsia="en-IE"/>
        </w:rPr>
        <w:t xml:space="preserve">  A collection of educational worksheets, lesson plans,</w:t>
      </w:r>
    </w:p>
    <w:p w14:paraId="0CAF062B" w14:textId="77777777" w:rsidR="00345C37" w:rsidRPr="00345C37" w:rsidRDefault="00345C37" w:rsidP="00345C37">
      <w:pPr>
        <w:spacing w:after="0"/>
        <w:ind w:left="720"/>
        <w:contextualSpacing/>
        <w:jc w:val="both"/>
        <w:rPr>
          <w:rFonts w:eastAsia="Times New Roman" w:cstheme="minorHAnsi"/>
          <w:sz w:val="24"/>
          <w:szCs w:val="24"/>
          <w:lang w:val="en-GB" w:eastAsia="en-IE"/>
        </w:rPr>
      </w:pPr>
      <w:r w:rsidRPr="00345C37">
        <w:rPr>
          <w:rFonts w:eastAsia="Times New Roman" w:cstheme="minorHAnsi"/>
          <w:sz w:val="24"/>
          <w:szCs w:val="24"/>
          <w:lang w:val="en-GB" w:eastAsia="en-IE"/>
        </w:rPr>
        <w:t>activities and resources for teachers and parents</w:t>
      </w:r>
    </w:p>
    <w:p w14:paraId="318C4EE7" w14:textId="77777777" w:rsidR="00345C37" w:rsidRPr="00345C37" w:rsidRDefault="00345C37" w:rsidP="00345C37">
      <w:pPr>
        <w:widowControl w:val="0"/>
        <w:numPr>
          <w:ilvl w:val="0"/>
          <w:numId w:val="9"/>
        </w:numPr>
        <w:spacing w:after="0"/>
        <w:contextualSpacing/>
        <w:jc w:val="both"/>
        <w:rPr>
          <w:rFonts w:eastAsia="Times New Roman" w:cstheme="minorHAnsi"/>
          <w:sz w:val="24"/>
          <w:szCs w:val="24"/>
          <w:lang w:val="en-GB" w:eastAsia="en-IE"/>
        </w:rPr>
      </w:pPr>
      <w:hyperlink r:id="rId30" w:history="1">
        <w:r w:rsidRPr="00345C37">
          <w:rPr>
            <w:rFonts w:eastAsia="Times New Roman" w:cstheme="minorHAnsi"/>
            <w:color w:val="0000FF"/>
            <w:sz w:val="24"/>
            <w:szCs w:val="24"/>
            <w:u w:val="single"/>
            <w:lang w:val="en-GB" w:eastAsia="en-IE"/>
          </w:rPr>
          <w:t>http://www.cngl.ie/ailo/</w:t>
        </w:r>
      </w:hyperlink>
      <w:r w:rsidRPr="00345C37">
        <w:rPr>
          <w:rFonts w:eastAsia="Times New Roman" w:cstheme="minorHAnsi"/>
          <w:sz w:val="24"/>
          <w:szCs w:val="24"/>
          <w:lang w:val="en-GB" w:eastAsia="en-IE"/>
        </w:rPr>
        <w:t xml:space="preserve">  Puzzles in language, logic and linguistics</w:t>
      </w:r>
    </w:p>
    <w:p w14:paraId="6EBBBEFE" w14:textId="77777777" w:rsidR="00345C37" w:rsidRPr="00345C37" w:rsidRDefault="00345C37" w:rsidP="00345C37">
      <w:pPr>
        <w:widowControl w:val="0"/>
        <w:numPr>
          <w:ilvl w:val="0"/>
          <w:numId w:val="9"/>
        </w:numPr>
        <w:spacing w:after="0"/>
        <w:contextualSpacing/>
        <w:jc w:val="both"/>
        <w:rPr>
          <w:rFonts w:eastAsia="Times New Roman" w:cstheme="minorHAnsi"/>
          <w:sz w:val="24"/>
          <w:szCs w:val="24"/>
          <w:lang w:val="en-GB" w:eastAsia="en-IE"/>
        </w:rPr>
      </w:pPr>
      <w:hyperlink r:id="rId31" w:history="1">
        <w:r w:rsidRPr="00345C37">
          <w:rPr>
            <w:rFonts w:eastAsia="Times New Roman" w:cstheme="minorHAnsi"/>
            <w:color w:val="0000FF"/>
            <w:sz w:val="24"/>
            <w:szCs w:val="24"/>
            <w:u w:val="single"/>
            <w:lang w:val="en-GB" w:eastAsia="en-IE"/>
          </w:rPr>
          <w:t>http://www.jcspliteracy.ie/num_jcsp_resources.ph</w:t>
        </w:r>
      </w:hyperlink>
      <w:r w:rsidRPr="00345C37">
        <w:rPr>
          <w:rFonts w:eastAsia="Times New Roman" w:cstheme="minorHAnsi"/>
          <w:sz w:val="24"/>
          <w:szCs w:val="24"/>
          <w:lang w:val="en-GB" w:eastAsia="en-IE"/>
        </w:rPr>
        <w:t xml:space="preserve"> p Access to JCSP numeracy resources</w:t>
      </w:r>
    </w:p>
    <w:p w14:paraId="339B16A0" w14:textId="77777777" w:rsidR="00345C37" w:rsidRPr="00345C37" w:rsidRDefault="00345C37" w:rsidP="00345C37">
      <w:pPr>
        <w:widowControl w:val="0"/>
        <w:numPr>
          <w:ilvl w:val="0"/>
          <w:numId w:val="9"/>
        </w:numPr>
        <w:spacing w:after="0"/>
        <w:contextualSpacing/>
        <w:jc w:val="both"/>
        <w:rPr>
          <w:rFonts w:eastAsia="Times New Roman" w:cstheme="minorHAnsi"/>
          <w:sz w:val="24"/>
          <w:szCs w:val="24"/>
          <w:lang w:val="en-GB" w:eastAsia="en-IE"/>
        </w:rPr>
      </w:pPr>
      <w:hyperlink r:id="rId32" w:history="1">
        <w:r w:rsidRPr="00345C37">
          <w:rPr>
            <w:rFonts w:eastAsia="Times New Roman" w:cstheme="minorHAnsi"/>
            <w:color w:val="0000FF"/>
            <w:sz w:val="24"/>
            <w:szCs w:val="24"/>
            <w:u w:val="single"/>
            <w:lang w:val="en-GB" w:eastAsia="en-IE"/>
          </w:rPr>
          <w:t>http://www.mathsisfun.com/</w:t>
        </w:r>
      </w:hyperlink>
      <w:r w:rsidRPr="00345C37">
        <w:rPr>
          <w:rFonts w:eastAsia="Times New Roman" w:cstheme="minorHAnsi"/>
          <w:sz w:val="24"/>
          <w:szCs w:val="24"/>
          <w:lang w:val="en-GB" w:eastAsia="en-IE"/>
        </w:rPr>
        <w:t xml:space="preserve"> Puzzles, games and worksheets</w:t>
      </w:r>
    </w:p>
    <w:p w14:paraId="5FBFD7CF" w14:textId="77777777" w:rsidR="00345C37" w:rsidRPr="00345C37" w:rsidRDefault="00345C37" w:rsidP="00345C37">
      <w:pPr>
        <w:widowControl w:val="0"/>
        <w:numPr>
          <w:ilvl w:val="0"/>
          <w:numId w:val="9"/>
        </w:numPr>
        <w:spacing w:after="0"/>
        <w:contextualSpacing/>
        <w:jc w:val="both"/>
        <w:rPr>
          <w:rFonts w:eastAsia="Times New Roman" w:cstheme="minorHAnsi"/>
          <w:sz w:val="24"/>
          <w:szCs w:val="24"/>
          <w:lang w:val="en-GB" w:eastAsia="en-IE"/>
        </w:rPr>
      </w:pPr>
      <w:hyperlink r:id="rId33" w:history="1">
        <w:r w:rsidRPr="00345C37">
          <w:rPr>
            <w:rFonts w:eastAsia="Times New Roman" w:cstheme="minorHAnsi"/>
            <w:color w:val="0000FF"/>
            <w:sz w:val="24"/>
            <w:szCs w:val="24"/>
            <w:u w:val="single"/>
            <w:lang w:val="en-GB" w:eastAsia="en-IE"/>
          </w:rPr>
          <w:t>http://www.tes.co.uk/</w:t>
        </w:r>
      </w:hyperlink>
      <w:r w:rsidRPr="00345C37">
        <w:rPr>
          <w:rFonts w:eastAsia="Times New Roman" w:cstheme="minorHAnsi"/>
          <w:sz w:val="24"/>
          <w:szCs w:val="24"/>
          <w:lang w:val="en-GB" w:eastAsia="en-IE"/>
        </w:rPr>
        <w:t xml:space="preserve">  Useful resources for all subjects</w:t>
      </w:r>
    </w:p>
    <w:p w14:paraId="5DC6F850" w14:textId="77777777" w:rsidR="00345C37" w:rsidRPr="00345C37" w:rsidRDefault="00345C37" w:rsidP="00345C37">
      <w:pPr>
        <w:widowControl w:val="0"/>
        <w:numPr>
          <w:ilvl w:val="0"/>
          <w:numId w:val="9"/>
        </w:numPr>
        <w:spacing w:after="0"/>
        <w:contextualSpacing/>
        <w:jc w:val="both"/>
        <w:rPr>
          <w:rFonts w:eastAsia="Times New Roman" w:cstheme="minorHAnsi"/>
          <w:sz w:val="24"/>
          <w:szCs w:val="24"/>
          <w:lang w:val="en-GB" w:eastAsia="en-IE"/>
        </w:rPr>
      </w:pPr>
      <w:hyperlink r:id="rId34" w:history="1">
        <w:r w:rsidRPr="00345C37">
          <w:rPr>
            <w:rFonts w:eastAsia="Times New Roman" w:cstheme="minorHAnsi"/>
            <w:color w:val="0000FF"/>
            <w:sz w:val="24"/>
            <w:szCs w:val="24"/>
            <w:u w:val="single"/>
            <w:lang w:val="en-GB" w:eastAsia="en-IE"/>
          </w:rPr>
          <w:t>http://mrbartonmaths.com/</w:t>
        </w:r>
      </w:hyperlink>
      <w:r w:rsidRPr="00345C37">
        <w:rPr>
          <w:rFonts w:eastAsia="Times New Roman" w:cstheme="minorHAnsi"/>
          <w:sz w:val="24"/>
          <w:szCs w:val="24"/>
          <w:lang w:val="en-GB" w:eastAsia="en-IE"/>
        </w:rPr>
        <w:t xml:space="preserve">  Maths resources for teachers, parents and student</w:t>
      </w:r>
    </w:p>
    <w:p w14:paraId="35310648" w14:textId="77777777" w:rsidR="00345C37" w:rsidRPr="00345C37" w:rsidRDefault="00345C37" w:rsidP="00345C37">
      <w:pPr>
        <w:widowControl w:val="0"/>
        <w:numPr>
          <w:ilvl w:val="0"/>
          <w:numId w:val="9"/>
        </w:numPr>
        <w:spacing w:after="0"/>
        <w:contextualSpacing/>
        <w:jc w:val="both"/>
        <w:rPr>
          <w:rFonts w:eastAsia="Times New Roman" w:cstheme="minorHAnsi"/>
          <w:sz w:val="24"/>
          <w:szCs w:val="24"/>
          <w:lang w:val="en-GB" w:eastAsia="en-IE"/>
        </w:rPr>
      </w:pPr>
      <w:hyperlink r:id="rId35" w:history="1">
        <w:r w:rsidRPr="00345C37">
          <w:rPr>
            <w:rFonts w:eastAsia="Times New Roman" w:cstheme="minorHAnsi"/>
            <w:color w:val="0000FF"/>
            <w:sz w:val="24"/>
            <w:szCs w:val="24"/>
            <w:u w:val="single"/>
            <w:lang w:val="en-GB" w:eastAsia="en-IE"/>
          </w:rPr>
          <w:t>http://www.studystack.com/</w:t>
        </w:r>
      </w:hyperlink>
      <w:r w:rsidRPr="00345C37">
        <w:rPr>
          <w:rFonts w:eastAsia="Times New Roman" w:cstheme="minorHAnsi"/>
          <w:sz w:val="24"/>
          <w:szCs w:val="24"/>
          <w:lang w:val="en-GB" w:eastAsia="en-IE"/>
        </w:rPr>
        <w:t xml:space="preserve">  Mathematical literacy tool</w:t>
      </w:r>
    </w:p>
    <w:p w14:paraId="34CABD3E" w14:textId="77777777" w:rsidR="00345C37" w:rsidRPr="00345C37" w:rsidRDefault="00345C37" w:rsidP="00345C37">
      <w:pPr>
        <w:widowControl w:val="0"/>
        <w:numPr>
          <w:ilvl w:val="0"/>
          <w:numId w:val="9"/>
        </w:numPr>
        <w:spacing w:after="0"/>
        <w:contextualSpacing/>
        <w:jc w:val="both"/>
        <w:rPr>
          <w:rFonts w:eastAsia="Times New Roman" w:cstheme="minorHAnsi"/>
          <w:sz w:val="24"/>
          <w:szCs w:val="24"/>
          <w:lang w:val="en-GB" w:eastAsia="en-IE"/>
        </w:rPr>
      </w:pPr>
      <w:hyperlink r:id="rId36" w:history="1">
        <w:r w:rsidRPr="00345C37">
          <w:rPr>
            <w:rFonts w:eastAsia="Times New Roman" w:cstheme="minorHAnsi"/>
            <w:color w:val="0000FF"/>
            <w:sz w:val="24"/>
            <w:szCs w:val="24"/>
            <w:u w:val="single"/>
            <w:lang w:val="en-GB" w:eastAsia="en-IE"/>
          </w:rPr>
          <w:t>http://amathsdictionaryforkids.com/</w:t>
        </w:r>
      </w:hyperlink>
      <w:r w:rsidRPr="00345C37">
        <w:rPr>
          <w:rFonts w:eastAsia="Times New Roman" w:cstheme="minorHAnsi"/>
          <w:sz w:val="24"/>
          <w:szCs w:val="24"/>
          <w:lang w:val="en-GB" w:eastAsia="en-IE"/>
        </w:rPr>
        <w:t xml:space="preserve"> dictionary.html An animated dictionary</w:t>
      </w:r>
    </w:p>
    <w:p w14:paraId="60CAB921" w14:textId="77777777" w:rsidR="00345C37" w:rsidRPr="00345C37" w:rsidRDefault="00345C37" w:rsidP="00345C37">
      <w:pPr>
        <w:widowControl w:val="0"/>
        <w:spacing w:line="240" w:lineRule="auto"/>
        <w:jc w:val="both"/>
        <w:rPr>
          <w:rFonts w:eastAsia="Times New Roman" w:cstheme="minorHAnsi"/>
          <w:sz w:val="24"/>
          <w:szCs w:val="24"/>
          <w:lang w:val="en-US"/>
        </w:rPr>
      </w:pPr>
    </w:p>
    <w:p w14:paraId="3058A44A" w14:textId="77777777" w:rsidR="006E6AF4" w:rsidRDefault="006E6AF4" w:rsidP="006B665E">
      <w:pPr>
        <w:spacing w:line="360" w:lineRule="auto"/>
      </w:pPr>
    </w:p>
    <w:sectPr w:rsidR="006E6AF4" w:rsidSect="00345C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F5761" w14:textId="77777777" w:rsidR="004062CC" w:rsidRDefault="004062CC" w:rsidP="00345C37">
      <w:pPr>
        <w:spacing w:after="0" w:line="240" w:lineRule="auto"/>
      </w:pPr>
      <w:r>
        <w:separator/>
      </w:r>
    </w:p>
  </w:endnote>
  <w:endnote w:type="continuationSeparator" w:id="0">
    <w:p w14:paraId="454ECA35" w14:textId="77777777" w:rsidR="004062CC" w:rsidRDefault="004062CC" w:rsidP="00345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E0214" w14:textId="77777777" w:rsidR="004062CC" w:rsidRDefault="004062CC" w:rsidP="00345C37">
      <w:pPr>
        <w:spacing w:after="0" w:line="240" w:lineRule="auto"/>
      </w:pPr>
      <w:r>
        <w:separator/>
      </w:r>
    </w:p>
  </w:footnote>
  <w:footnote w:type="continuationSeparator" w:id="0">
    <w:p w14:paraId="6CE7F3BE" w14:textId="77777777" w:rsidR="004062CC" w:rsidRDefault="004062CC" w:rsidP="00345C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A5F4E"/>
    <w:multiLevelType w:val="multilevel"/>
    <w:tmpl w:val="1042F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9B5203"/>
    <w:multiLevelType w:val="hybridMultilevel"/>
    <w:tmpl w:val="671025C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39133C1B"/>
    <w:multiLevelType w:val="hybridMultilevel"/>
    <w:tmpl w:val="52749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330CE2"/>
    <w:multiLevelType w:val="hybridMultilevel"/>
    <w:tmpl w:val="E42AD4C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2417310"/>
    <w:multiLevelType w:val="hybridMultilevel"/>
    <w:tmpl w:val="D8886B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7E42B1B"/>
    <w:multiLevelType w:val="hybridMultilevel"/>
    <w:tmpl w:val="D61C719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4BFF3B5C"/>
    <w:multiLevelType w:val="hybridMultilevel"/>
    <w:tmpl w:val="1418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422240"/>
    <w:multiLevelType w:val="hybridMultilevel"/>
    <w:tmpl w:val="75C6AD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2DA536E"/>
    <w:multiLevelType w:val="hybridMultilevel"/>
    <w:tmpl w:val="578031C8"/>
    <w:lvl w:ilvl="0" w:tplc="18090015">
      <w:start w:val="1"/>
      <w:numFmt w:val="upperLetter"/>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9" w15:restartNumberingAfterBreak="0">
    <w:nsid w:val="759764F3"/>
    <w:multiLevelType w:val="hybridMultilevel"/>
    <w:tmpl w:val="C2B2CC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4"/>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65E"/>
    <w:rsid w:val="0002646C"/>
    <w:rsid w:val="00082E10"/>
    <w:rsid w:val="00083BDE"/>
    <w:rsid w:val="000C76DA"/>
    <w:rsid w:val="001435A9"/>
    <w:rsid w:val="001D4693"/>
    <w:rsid w:val="00201E45"/>
    <w:rsid w:val="00345C37"/>
    <w:rsid w:val="004062CC"/>
    <w:rsid w:val="00597ED5"/>
    <w:rsid w:val="005C25AE"/>
    <w:rsid w:val="00625344"/>
    <w:rsid w:val="00626E41"/>
    <w:rsid w:val="006B5DAD"/>
    <w:rsid w:val="006B665E"/>
    <w:rsid w:val="006E6AF4"/>
    <w:rsid w:val="008A006E"/>
    <w:rsid w:val="00911A7A"/>
    <w:rsid w:val="009131D7"/>
    <w:rsid w:val="00A451BB"/>
    <w:rsid w:val="00B1434C"/>
    <w:rsid w:val="00B215DE"/>
    <w:rsid w:val="00B24CCE"/>
    <w:rsid w:val="00BA1FE3"/>
    <w:rsid w:val="00BD259D"/>
    <w:rsid w:val="00BD7AA1"/>
    <w:rsid w:val="00C0259F"/>
    <w:rsid w:val="00F54B2E"/>
    <w:rsid w:val="00F77837"/>
    <w:rsid w:val="00FB4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BAE87"/>
  <w15:docId w15:val="{C4F4DB70-BEE9-4757-9505-A812728D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65E"/>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65E"/>
    <w:pPr>
      <w:spacing w:after="0" w:line="240" w:lineRule="auto"/>
    </w:pPr>
    <w:rPr>
      <w:lang w:val="en-IE"/>
    </w:rPr>
  </w:style>
  <w:style w:type="paragraph" w:styleId="ListParagraph">
    <w:name w:val="List Paragraph"/>
    <w:basedOn w:val="Normal"/>
    <w:uiPriority w:val="34"/>
    <w:qFormat/>
    <w:rsid w:val="006B665E"/>
    <w:pPr>
      <w:ind w:left="720"/>
      <w:contextualSpacing/>
    </w:pPr>
  </w:style>
  <w:style w:type="character" w:styleId="Hyperlink">
    <w:name w:val="Hyperlink"/>
    <w:basedOn w:val="DefaultParagraphFont"/>
    <w:uiPriority w:val="99"/>
    <w:unhideWhenUsed/>
    <w:rsid w:val="006B665E"/>
    <w:rPr>
      <w:color w:val="0000FF" w:themeColor="hyperlink"/>
      <w:u w:val="single"/>
    </w:rPr>
  </w:style>
  <w:style w:type="paragraph" w:styleId="BalloonText">
    <w:name w:val="Balloon Text"/>
    <w:basedOn w:val="Normal"/>
    <w:link w:val="BalloonTextChar"/>
    <w:uiPriority w:val="99"/>
    <w:semiHidden/>
    <w:unhideWhenUsed/>
    <w:rsid w:val="00911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A7A"/>
    <w:rPr>
      <w:rFonts w:ascii="Tahoma" w:hAnsi="Tahoma" w:cs="Tahoma"/>
      <w:sz w:val="16"/>
      <w:szCs w:val="16"/>
      <w:lang w:val="en-IE"/>
    </w:rPr>
  </w:style>
  <w:style w:type="paragraph" w:styleId="Header">
    <w:name w:val="header"/>
    <w:basedOn w:val="Normal"/>
    <w:link w:val="HeaderChar"/>
    <w:uiPriority w:val="99"/>
    <w:unhideWhenUsed/>
    <w:rsid w:val="00345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C37"/>
    <w:rPr>
      <w:lang w:val="en-IE"/>
    </w:rPr>
  </w:style>
  <w:style w:type="paragraph" w:styleId="Footer">
    <w:name w:val="footer"/>
    <w:basedOn w:val="Normal"/>
    <w:link w:val="FooterChar"/>
    <w:uiPriority w:val="99"/>
    <w:unhideWhenUsed/>
    <w:rsid w:val="00345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C37"/>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b.ie" TargetMode="External"/><Relationship Id="rId13" Type="http://schemas.openxmlformats.org/officeDocument/2006/relationships/image" Target="media/image2.jpeg"/><Relationship Id="rId18" Type="http://schemas.openxmlformats.org/officeDocument/2006/relationships/hyperlink" Target="http://mathscircles.ie" TargetMode="External"/><Relationship Id="rId26" Type="http://schemas.openxmlformats.org/officeDocument/2006/relationships/hyperlink" Target="http://nlvm.usu.edu" TargetMode="External"/><Relationship Id="rId3" Type="http://schemas.openxmlformats.org/officeDocument/2006/relationships/settings" Target="settings.xml"/><Relationship Id="rId21" Type="http://schemas.openxmlformats.org/officeDocument/2006/relationships/hyperlink" Target="http://seandelaney.com/2011/11/15/how-parents-can-help-their-child-learn-maths/" TargetMode="External"/><Relationship Id="rId34" Type="http://schemas.openxmlformats.org/officeDocument/2006/relationships/hyperlink" Target="http://mrbartonmaths.com/" TargetMode="External"/><Relationship Id="rId7" Type="http://schemas.openxmlformats.org/officeDocument/2006/relationships/image" Target="media/image1.jpeg"/><Relationship Id="rId12" Type="http://schemas.openxmlformats.org/officeDocument/2006/relationships/hyperlink" Target="http://www.webwise.ie" TargetMode="External"/><Relationship Id="rId17" Type="http://schemas.openxmlformats.org/officeDocument/2006/relationships/hyperlink" Target="http://www.scoilraifteiri.com/Maths%20Apps.pdf" TargetMode="External"/><Relationship Id="rId25" Type="http://schemas.openxmlformats.org/officeDocument/2006/relationships/hyperlink" Target="http://www.mangahigh.com/en_gb/games" TargetMode="External"/><Relationship Id="rId33" Type="http://schemas.openxmlformats.org/officeDocument/2006/relationships/hyperlink" Target="http://www.tes.co.u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dst.ie/sites/default/files/Maths%20Apps%20iCurriculum.pdf" TargetMode="External"/><Relationship Id="rId20" Type="http://schemas.openxmlformats.org/officeDocument/2006/relationships/hyperlink" Target="http://www.haveyougotmathseyes.com" TargetMode="External"/><Relationship Id="rId29" Type="http://schemas.openxmlformats.org/officeDocument/2006/relationships/hyperlink" Target="http://www.theteachercorner.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rinternetday.ie" TargetMode="External"/><Relationship Id="rId24" Type="http://schemas.openxmlformats.org/officeDocument/2006/relationships/hyperlink" Target="http://ie.ixl.com" TargetMode="External"/><Relationship Id="rId32" Type="http://schemas.openxmlformats.org/officeDocument/2006/relationships/hyperlink" Target="http://www.mathsisfun.co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dst.ie/sites/default/files/Literacy%20Apps.pdf" TargetMode="External"/><Relationship Id="rId23" Type="http://schemas.openxmlformats.org/officeDocument/2006/relationships/hyperlink" Target="http://worksheets.theteachercorner.net" TargetMode="External"/><Relationship Id="rId28" Type="http://schemas.openxmlformats.org/officeDocument/2006/relationships/hyperlink" Target="http://www.mathplayground.com/geoboard.htm" TargetMode="External"/><Relationship Id="rId36" Type="http://schemas.openxmlformats.org/officeDocument/2006/relationships/hyperlink" Target="http://amathsdictionaryforkids.com/" TargetMode="External"/><Relationship Id="rId10" Type="http://schemas.openxmlformats.org/officeDocument/2006/relationships/hyperlink" Target="http://www.ncte.ie" TargetMode="External"/><Relationship Id="rId19" Type="http://schemas.openxmlformats.org/officeDocument/2006/relationships/hyperlink" Target="http://nrich.maths.org/frontpage" TargetMode="External"/><Relationship Id="rId31" Type="http://schemas.openxmlformats.org/officeDocument/2006/relationships/hyperlink" Target="http://www.jcspliteracy.ie/num_jcsp_resources.ph" TargetMode="External"/><Relationship Id="rId4" Type="http://schemas.openxmlformats.org/officeDocument/2006/relationships/webSettings" Target="webSettings.xml"/><Relationship Id="rId9" Type="http://schemas.openxmlformats.org/officeDocument/2006/relationships/hyperlink" Target="http://www.esafety.ie" TargetMode="External"/><Relationship Id="rId14" Type="http://schemas.openxmlformats.org/officeDocument/2006/relationships/image" Target="media/image3.jpg"/><Relationship Id="rId22" Type="http://schemas.openxmlformats.org/officeDocument/2006/relationships/hyperlink" Target="http://www.arcademicskillbuilders.com" TargetMode="External"/><Relationship Id="rId27" Type="http://schemas.openxmlformats.org/officeDocument/2006/relationships/hyperlink" Target="http://www.thatquiz.org/" TargetMode="External"/><Relationship Id="rId30" Type="http://schemas.openxmlformats.org/officeDocument/2006/relationships/hyperlink" Target="http://www.cngl.ie/ailo/" TargetMode="External"/><Relationship Id="rId35" Type="http://schemas.openxmlformats.org/officeDocument/2006/relationships/hyperlink" Target="http://www.studysta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3798</Words>
  <Characters>21652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Seomra3</dc:creator>
  <cp:lastModifiedBy>Tonia Cleary</cp:lastModifiedBy>
  <cp:revision>2</cp:revision>
  <cp:lastPrinted>2017-06-02T13:36:00Z</cp:lastPrinted>
  <dcterms:created xsi:type="dcterms:W3CDTF">2020-10-13T10:32:00Z</dcterms:created>
  <dcterms:modified xsi:type="dcterms:W3CDTF">2020-10-13T10:32:00Z</dcterms:modified>
</cp:coreProperties>
</file>